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72" w:rsidRDefault="00E26972" w:rsidP="00B31449">
      <w:pPr>
        <w:pStyle w:val="Heading2"/>
        <w:ind w:right="-36"/>
        <w:jc w:val="center"/>
        <w:rPr>
          <w:rFonts w:ascii="Arial" w:hAnsi="Arial"/>
          <w:sz w:val="20"/>
        </w:rPr>
      </w:pPr>
    </w:p>
    <w:p w:rsidR="00A307C6" w:rsidRDefault="00A307C6" w:rsidP="00B31449">
      <w:pPr>
        <w:pStyle w:val="Heading2"/>
        <w:ind w:right="-36"/>
        <w:jc w:val="center"/>
        <w:rPr>
          <w:rFonts w:ascii="Arial" w:hAnsi="Arial"/>
          <w:sz w:val="28"/>
        </w:rPr>
      </w:pPr>
    </w:p>
    <w:p w:rsidR="00A307C6" w:rsidRPr="00276BD1" w:rsidRDefault="00A307C6" w:rsidP="00B31449">
      <w:pPr>
        <w:suppressAutoHyphens/>
        <w:spacing w:line="360" w:lineRule="auto"/>
        <w:ind w:right="-36"/>
        <w:jc w:val="center"/>
        <w:rPr>
          <w:rFonts w:ascii="Arial" w:hAnsi="Arial"/>
          <w:b/>
          <w:spacing w:val="-3"/>
          <w:sz w:val="28"/>
          <w:lang w:val="en-GB"/>
        </w:rPr>
      </w:pPr>
      <w:r w:rsidRPr="00276BD1">
        <w:rPr>
          <w:rFonts w:ascii="Arial" w:hAnsi="Arial"/>
          <w:b/>
          <w:spacing w:val="-3"/>
          <w:sz w:val="28"/>
          <w:lang w:val="en-GB"/>
        </w:rPr>
        <w:t>THE CORPORATION</w:t>
      </w:r>
    </w:p>
    <w:p w:rsidR="00A307C6" w:rsidRPr="00276BD1" w:rsidRDefault="00A307C6" w:rsidP="00B31449">
      <w:pPr>
        <w:suppressAutoHyphens/>
        <w:spacing w:line="360" w:lineRule="auto"/>
        <w:ind w:right="-36"/>
        <w:jc w:val="center"/>
        <w:rPr>
          <w:rFonts w:ascii="Arial" w:hAnsi="Arial"/>
          <w:b/>
          <w:spacing w:val="-3"/>
          <w:sz w:val="28"/>
          <w:lang w:val="en-GB"/>
        </w:rPr>
      </w:pPr>
      <w:r w:rsidRPr="00276BD1">
        <w:rPr>
          <w:rFonts w:ascii="Arial" w:hAnsi="Arial"/>
          <w:b/>
          <w:spacing w:val="-3"/>
          <w:sz w:val="28"/>
          <w:lang w:val="en-GB"/>
        </w:rPr>
        <w:t xml:space="preserve">OF THE TOWN </w:t>
      </w:r>
    </w:p>
    <w:p w:rsidR="00A307C6" w:rsidRPr="00276BD1" w:rsidRDefault="00A307C6" w:rsidP="00B31449">
      <w:pPr>
        <w:suppressAutoHyphens/>
        <w:spacing w:line="360" w:lineRule="auto"/>
        <w:ind w:right="-36"/>
        <w:jc w:val="center"/>
        <w:rPr>
          <w:rFonts w:ascii="Arial" w:hAnsi="Arial"/>
          <w:b/>
          <w:spacing w:val="-3"/>
          <w:sz w:val="28"/>
          <w:lang w:val="en-GB"/>
        </w:rPr>
      </w:pPr>
      <w:r w:rsidRPr="00276BD1">
        <w:rPr>
          <w:rFonts w:ascii="Arial" w:hAnsi="Arial"/>
          <w:b/>
          <w:spacing w:val="-3"/>
          <w:sz w:val="28"/>
          <w:lang w:val="en-GB"/>
        </w:rPr>
        <w:t>OF NIAGARA-ON-THE-LAKE</w:t>
      </w:r>
    </w:p>
    <w:p w:rsidR="00A307C6" w:rsidRDefault="00A307C6" w:rsidP="00B31449">
      <w:pPr>
        <w:tabs>
          <w:tab w:val="left" w:pos="-720"/>
        </w:tabs>
        <w:suppressAutoHyphens/>
        <w:ind w:right="-36"/>
        <w:jc w:val="center"/>
        <w:rPr>
          <w:rFonts w:ascii="Arial" w:hAnsi="Arial"/>
          <w:b/>
          <w:spacing w:val="-3"/>
          <w:sz w:val="28"/>
          <w:lang w:val="en-GB"/>
        </w:rPr>
      </w:pPr>
      <w:r w:rsidRPr="00276BD1">
        <w:rPr>
          <w:rFonts w:ascii="Arial" w:hAnsi="Arial"/>
          <w:b/>
          <w:spacing w:val="-3"/>
          <w:sz w:val="28"/>
          <w:lang w:val="en-GB"/>
        </w:rPr>
        <w:t>BY-LAW NO.</w:t>
      </w:r>
      <w:r w:rsidR="00E50A1D">
        <w:rPr>
          <w:rFonts w:ascii="Arial" w:hAnsi="Arial"/>
          <w:b/>
          <w:spacing w:val="-3"/>
          <w:sz w:val="28"/>
          <w:lang w:val="en-GB"/>
        </w:rPr>
        <w:t xml:space="preserve"> XXXX-16</w:t>
      </w:r>
    </w:p>
    <w:p w:rsidR="00A307C6" w:rsidRDefault="00A307C6" w:rsidP="00B31449">
      <w:pPr>
        <w:tabs>
          <w:tab w:val="left" w:pos="-720"/>
        </w:tabs>
        <w:suppressAutoHyphens/>
        <w:ind w:right="-36"/>
        <w:jc w:val="center"/>
        <w:rPr>
          <w:rFonts w:ascii="Arial" w:hAnsi="Arial"/>
          <w:b/>
          <w:spacing w:val="-3"/>
          <w:sz w:val="28"/>
          <w:lang w:val="en-GB"/>
        </w:rPr>
      </w:pPr>
    </w:p>
    <w:p w:rsidR="00A307C6" w:rsidRDefault="008B3B9D" w:rsidP="00B31449">
      <w:pPr>
        <w:tabs>
          <w:tab w:val="left" w:pos="-720"/>
        </w:tabs>
        <w:suppressAutoHyphens/>
        <w:ind w:right="-36"/>
        <w:jc w:val="center"/>
        <w:rPr>
          <w:rFonts w:ascii="Arial" w:hAnsi="Arial"/>
          <w:spacing w:val="-3"/>
          <w:sz w:val="22"/>
          <w:lang w:val="en-GB"/>
        </w:rPr>
      </w:pPr>
      <w:r>
        <w:rPr>
          <w:rFonts w:ascii="Arial" w:hAnsi="Arial"/>
          <w:spacing w:val="-3"/>
          <w:sz w:val="22"/>
          <w:lang w:val="en-GB"/>
        </w:rPr>
        <w:t>Anne Street Extension</w:t>
      </w:r>
    </w:p>
    <w:p w:rsidR="00054C22" w:rsidRPr="0004735B" w:rsidRDefault="00054C22" w:rsidP="00B31449">
      <w:pPr>
        <w:tabs>
          <w:tab w:val="left" w:pos="-720"/>
        </w:tabs>
        <w:suppressAutoHyphens/>
        <w:ind w:right="-36"/>
        <w:jc w:val="center"/>
        <w:rPr>
          <w:rFonts w:ascii="Arial" w:hAnsi="Arial"/>
          <w:spacing w:val="-3"/>
          <w:sz w:val="22"/>
          <w:lang w:val="en-GB"/>
        </w:rPr>
      </w:pPr>
      <w:r>
        <w:rPr>
          <w:rFonts w:ascii="Arial" w:hAnsi="Arial"/>
          <w:spacing w:val="-3"/>
          <w:sz w:val="22"/>
          <w:lang w:val="en-GB"/>
        </w:rPr>
        <w:t>2627 010 005 0890200</w:t>
      </w:r>
    </w:p>
    <w:p w:rsidR="00A307C6" w:rsidRPr="00276BD1" w:rsidRDefault="00A307C6" w:rsidP="00B31449">
      <w:pPr>
        <w:suppressAutoHyphens/>
        <w:ind w:right="-36"/>
        <w:jc w:val="both"/>
        <w:rPr>
          <w:rFonts w:ascii="Arial" w:hAnsi="Arial"/>
          <w:b/>
          <w:spacing w:val="-3"/>
          <w:sz w:val="28"/>
          <w:lang w:val="en-GB"/>
        </w:rPr>
      </w:pPr>
    </w:p>
    <w:p w:rsidR="00054C22" w:rsidRDefault="00A307C6" w:rsidP="00B31449">
      <w:pPr>
        <w:ind w:left="720" w:right="-36"/>
        <w:jc w:val="both"/>
        <w:rPr>
          <w:rFonts w:ascii="Arial" w:hAnsi="Arial"/>
          <w:spacing w:val="-3"/>
          <w:lang w:val="en-GB"/>
        </w:rPr>
      </w:pPr>
      <w:r w:rsidRPr="00624440">
        <w:rPr>
          <w:rFonts w:ascii="Arial" w:hAnsi="Arial"/>
          <w:spacing w:val="-3"/>
          <w:lang w:val="en-GB"/>
        </w:rPr>
        <w:t xml:space="preserve">A BY-LAW TO AUTHORIZE </w:t>
      </w:r>
      <w:r w:rsidR="008B3B9D">
        <w:rPr>
          <w:rFonts w:ascii="Arial" w:hAnsi="Arial"/>
          <w:spacing w:val="-3"/>
          <w:lang w:val="en-GB"/>
        </w:rPr>
        <w:t>A SERVICING</w:t>
      </w:r>
      <w:r>
        <w:rPr>
          <w:rFonts w:ascii="Arial" w:hAnsi="Arial"/>
          <w:spacing w:val="-3"/>
          <w:lang w:val="en-GB"/>
        </w:rPr>
        <w:t xml:space="preserve"> AGREEMENT BETWEEN THE CORPORATION OF THE TOWN OF NIAGARA-ON-THE-LAKE AND </w:t>
      </w:r>
      <w:r w:rsidR="00B31449">
        <w:rPr>
          <w:rFonts w:ascii="Arial" w:hAnsi="Arial"/>
          <w:spacing w:val="-3"/>
          <w:lang w:val="en-GB"/>
        </w:rPr>
        <w:t>1891066 ONTARIO LIMITED</w:t>
      </w:r>
    </w:p>
    <w:p w:rsidR="00054C22" w:rsidRDefault="00054C22" w:rsidP="00B31449">
      <w:pPr>
        <w:ind w:right="-36"/>
        <w:jc w:val="both"/>
        <w:rPr>
          <w:rFonts w:ascii="Arial" w:hAnsi="Arial"/>
          <w:spacing w:val="-3"/>
          <w:lang w:val="en-GB"/>
        </w:rPr>
      </w:pPr>
    </w:p>
    <w:p w:rsidR="00A307C6" w:rsidRPr="00A307C6" w:rsidRDefault="00054C22" w:rsidP="00B31449">
      <w:pPr>
        <w:ind w:right="-36"/>
        <w:jc w:val="both"/>
        <w:rPr>
          <w:rFonts w:ascii="Arial" w:hAnsi="Arial"/>
        </w:rPr>
      </w:pPr>
      <w:r>
        <w:rPr>
          <w:rFonts w:ascii="Arial" w:hAnsi="Arial"/>
          <w:spacing w:val="-3"/>
          <w:lang w:val="en-GB"/>
        </w:rPr>
        <w:t xml:space="preserve">BE </w:t>
      </w:r>
      <w:r w:rsidR="00A307C6">
        <w:rPr>
          <w:rFonts w:ascii="Arial" w:hAnsi="Arial"/>
        </w:rPr>
        <w:t xml:space="preserve">IT ENACTED AS A BY-LAW OF THE CORPORATION OF THE TOWN OF NIAGARA-ON-THE-LAKE as follows: </w:t>
      </w:r>
    </w:p>
    <w:p w:rsidR="00A307C6" w:rsidRDefault="00A307C6" w:rsidP="00B31449">
      <w:pPr>
        <w:tabs>
          <w:tab w:val="left" w:pos="-720"/>
        </w:tabs>
        <w:suppressAutoHyphens/>
        <w:spacing w:line="480" w:lineRule="auto"/>
        <w:ind w:right="-36"/>
        <w:jc w:val="both"/>
        <w:rPr>
          <w:rFonts w:ascii="Arial" w:hAnsi="Arial"/>
          <w:b/>
          <w:spacing w:val="-3"/>
          <w:lang w:val="en-GB"/>
        </w:rPr>
      </w:pPr>
    </w:p>
    <w:p w:rsidR="00A307C6" w:rsidRDefault="00A307C6" w:rsidP="00B31449">
      <w:pPr>
        <w:pStyle w:val="ListParagraph"/>
        <w:numPr>
          <w:ilvl w:val="0"/>
          <w:numId w:val="46"/>
        </w:numPr>
        <w:tabs>
          <w:tab w:val="left" w:pos="774"/>
        </w:tabs>
        <w:suppressAutoHyphens/>
        <w:spacing w:line="480" w:lineRule="auto"/>
        <w:ind w:right="-36"/>
        <w:jc w:val="both"/>
        <w:rPr>
          <w:rFonts w:ascii="Arial" w:hAnsi="Arial"/>
          <w:b/>
          <w:spacing w:val="-3"/>
          <w:lang w:val="en-GB"/>
        </w:rPr>
      </w:pPr>
      <w:r w:rsidRPr="00A307C6">
        <w:rPr>
          <w:rFonts w:ascii="Arial" w:hAnsi="Arial"/>
          <w:spacing w:val="-3"/>
          <w:lang w:val="en-GB"/>
        </w:rPr>
        <w:t>THAT the</w:t>
      </w:r>
      <w:r>
        <w:rPr>
          <w:rFonts w:ascii="Arial" w:hAnsi="Arial"/>
          <w:spacing w:val="-3"/>
          <w:lang w:val="en-GB"/>
        </w:rPr>
        <w:t xml:space="preserve"> Agreement dated the </w:t>
      </w:r>
      <w:r w:rsidR="009D6BD6">
        <w:rPr>
          <w:rFonts w:ascii="Arial" w:hAnsi="Arial"/>
          <w:spacing w:val="-3"/>
          <w:lang w:val="en-GB"/>
        </w:rPr>
        <w:t>19</w:t>
      </w:r>
      <w:r w:rsidR="00FB4765" w:rsidRPr="00FB4765">
        <w:rPr>
          <w:rFonts w:ascii="Arial" w:hAnsi="Arial"/>
          <w:spacing w:val="-3"/>
          <w:vertAlign w:val="superscript"/>
          <w:lang w:val="en-GB"/>
        </w:rPr>
        <w:t>TH</w:t>
      </w:r>
      <w:r w:rsidRPr="0004735B">
        <w:rPr>
          <w:rFonts w:ascii="Arial" w:hAnsi="Arial"/>
          <w:spacing w:val="-3"/>
          <w:lang w:val="en-GB"/>
        </w:rPr>
        <w:t xml:space="preserve"> </w:t>
      </w:r>
      <w:r w:rsidR="002C028E">
        <w:rPr>
          <w:rFonts w:ascii="Arial" w:hAnsi="Arial"/>
          <w:spacing w:val="-3"/>
          <w:lang w:val="en-GB"/>
        </w:rPr>
        <w:t>day</w:t>
      </w:r>
      <w:r w:rsidRPr="00A307C6">
        <w:rPr>
          <w:rFonts w:ascii="Arial" w:hAnsi="Arial"/>
          <w:spacing w:val="-3"/>
          <w:lang w:val="en-GB"/>
        </w:rPr>
        <w:t xml:space="preserve"> of </w:t>
      </w:r>
      <w:r w:rsidR="009D6BD6">
        <w:rPr>
          <w:rFonts w:ascii="Arial" w:hAnsi="Arial"/>
          <w:spacing w:val="-3"/>
          <w:lang w:val="en-GB"/>
        </w:rPr>
        <w:t>September</w:t>
      </w:r>
      <w:r w:rsidR="00FB4765">
        <w:rPr>
          <w:rFonts w:ascii="Arial" w:hAnsi="Arial"/>
          <w:spacing w:val="-3"/>
          <w:lang w:val="en-GB"/>
        </w:rPr>
        <w:t>, 2016</w:t>
      </w:r>
      <w:r w:rsidRPr="0004735B">
        <w:rPr>
          <w:rFonts w:ascii="Arial" w:hAnsi="Arial"/>
          <w:spacing w:val="-3"/>
          <w:lang w:val="en-GB"/>
        </w:rPr>
        <w:t xml:space="preserve"> </w:t>
      </w:r>
      <w:r w:rsidR="002C028E">
        <w:rPr>
          <w:rFonts w:ascii="Arial" w:hAnsi="Arial"/>
          <w:spacing w:val="-3"/>
          <w:lang w:val="en-GB"/>
        </w:rPr>
        <w:t>between T</w:t>
      </w:r>
      <w:r>
        <w:rPr>
          <w:rFonts w:ascii="Arial" w:hAnsi="Arial"/>
          <w:spacing w:val="-3"/>
          <w:lang w:val="en-GB"/>
        </w:rPr>
        <w:t xml:space="preserve">he Corporation of the </w:t>
      </w:r>
      <w:r w:rsidR="002C028E">
        <w:rPr>
          <w:rFonts w:ascii="Arial" w:hAnsi="Arial"/>
          <w:spacing w:val="-3"/>
          <w:lang w:val="en-GB"/>
        </w:rPr>
        <w:t>T</w:t>
      </w:r>
      <w:r>
        <w:rPr>
          <w:rFonts w:ascii="Arial" w:hAnsi="Arial"/>
          <w:spacing w:val="-3"/>
          <w:lang w:val="en-GB"/>
        </w:rPr>
        <w:t xml:space="preserve">own of Niagara-on-the-Lake and </w:t>
      </w:r>
      <w:r w:rsidR="00B31449">
        <w:rPr>
          <w:rFonts w:ascii="Arial" w:hAnsi="Arial"/>
          <w:spacing w:val="-3"/>
          <w:lang w:val="en-GB"/>
        </w:rPr>
        <w:t xml:space="preserve"> 1891066 Ontario Limited </w:t>
      </w:r>
      <w:r w:rsidRPr="00A307C6">
        <w:rPr>
          <w:rFonts w:ascii="Arial" w:hAnsi="Arial"/>
          <w:spacing w:val="-3"/>
          <w:lang w:val="en-GB"/>
        </w:rPr>
        <w:t>be and the same is hereby approved; and,</w:t>
      </w:r>
    </w:p>
    <w:p w:rsidR="00A307C6" w:rsidRPr="00A307C6" w:rsidRDefault="00A307C6" w:rsidP="00B31449">
      <w:pPr>
        <w:pStyle w:val="ListParagraph"/>
        <w:numPr>
          <w:ilvl w:val="0"/>
          <w:numId w:val="46"/>
        </w:numPr>
        <w:tabs>
          <w:tab w:val="left" w:pos="774"/>
        </w:tabs>
        <w:suppressAutoHyphens/>
        <w:spacing w:line="480" w:lineRule="auto"/>
        <w:ind w:right="-36"/>
        <w:jc w:val="both"/>
        <w:rPr>
          <w:rFonts w:ascii="Arial" w:hAnsi="Arial"/>
          <w:b/>
          <w:spacing w:val="-3"/>
          <w:lang w:val="en-GB"/>
        </w:rPr>
      </w:pPr>
      <w:r>
        <w:rPr>
          <w:rFonts w:ascii="Arial" w:hAnsi="Arial"/>
          <w:spacing w:val="-3"/>
          <w:lang w:val="en-GB"/>
        </w:rPr>
        <w:t xml:space="preserve">THAT the Lord Mayor and </w:t>
      </w:r>
      <w:r w:rsidR="002C028E">
        <w:rPr>
          <w:rFonts w:ascii="Arial" w:hAnsi="Arial"/>
          <w:spacing w:val="-3"/>
          <w:lang w:val="en-GB"/>
        </w:rPr>
        <w:t xml:space="preserve">Town </w:t>
      </w:r>
      <w:r>
        <w:rPr>
          <w:rFonts w:ascii="Arial" w:hAnsi="Arial"/>
          <w:spacing w:val="-3"/>
          <w:lang w:val="en-GB"/>
        </w:rPr>
        <w:t xml:space="preserve">Clerk be authorized to affix their hands and the Corporate Seal; and, </w:t>
      </w:r>
    </w:p>
    <w:p w:rsidR="00A307C6" w:rsidRPr="002C1D9C" w:rsidRDefault="00A307C6" w:rsidP="00B31449">
      <w:pPr>
        <w:pStyle w:val="ListParagraph"/>
        <w:numPr>
          <w:ilvl w:val="0"/>
          <w:numId w:val="46"/>
        </w:numPr>
        <w:tabs>
          <w:tab w:val="left" w:pos="774"/>
        </w:tabs>
        <w:suppressAutoHyphens/>
        <w:spacing w:line="480" w:lineRule="auto"/>
        <w:ind w:right="-36"/>
        <w:jc w:val="both"/>
        <w:rPr>
          <w:rFonts w:ascii="Arial" w:hAnsi="Arial"/>
          <w:spacing w:val="-3"/>
          <w:lang w:val="en-GB"/>
        </w:rPr>
      </w:pPr>
      <w:r>
        <w:rPr>
          <w:rFonts w:ascii="Arial" w:hAnsi="Arial"/>
          <w:spacing w:val="-3"/>
          <w:lang w:val="en-GB"/>
        </w:rPr>
        <w:t xml:space="preserve">THAT this by-law shall come into force and take effect immediately upon the passing thereof. </w:t>
      </w:r>
    </w:p>
    <w:p w:rsidR="00A307C6" w:rsidRPr="002C1D9C" w:rsidRDefault="00A307C6" w:rsidP="00B31449">
      <w:pPr>
        <w:tabs>
          <w:tab w:val="left" w:pos="-720"/>
        </w:tabs>
        <w:suppressAutoHyphens/>
        <w:spacing w:line="480" w:lineRule="auto"/>
        <w:ind w:right="-36"/>
        <w:jc w:val="both"/>
        <w:rPr>
          <w:rFonts w:ascii="Arial" w:hAnsi="Arial"/>
          <w:spacing w:val="-3"/>
          <w:lang w:val="en-GB"/>
        </w:rPr>
      </w:pPr>
    </w:p>
    <w:p w:rsidR="00A307C6" w:rsidRPr="002C1D9C" w:rsidRDefault="00A307C6" w:rsidP="00B31449">
      <w:pPr>
        <w:tabs>
          <w:tab w:val="left" w:pos="-720"/>
        </w:tabs>
        <w:suppressAutoHyphens/>
        <w:ind w:right="-36"/>
        <w:jc w:val="both"/>
        <w:rPr>
          <w:rFonts w:ascii="Arial" w:hAnsi="Arial" w:cs="Arial"/>
        </w:rPr>
      </w:pPr>
      <w:r w:rsidRPr="002C1D9C">
        <w:rPr>
          <w:rFonts w:ascii="Arial" w:hAnsi="Arial" w:cs="Arial"/>
        </w:rPr>
        <w:t xml:space="preserve">READ A FIRST, SECOND AND THIRD TIME AND PASSED </w:t>
      </w:r>
      <w:r w:rsidR="00D5411D">
        <w:rPr>
          <w:rFonts w:ascii="Arial" w:hAnsi="Arial" w:cs="Arial"/>
        </w:rPr>
        <w:t xml:space="preserve">THIS </w:t>
      </w:r>
      <w:r w:rsidR="009D6BD6">
        <w:rPr>
          <w:rFonts w:ascii="Arial" w:hAnsi="Arial" w:cs="Arial"/>
        </w:rPr>
        <w:t>19</w:t>
      </w:r>
      <w:r w:rsidR="00FB4765" w:rsidRPr="002C1D9C">
        <w:rPr>
          <w:rFonts w:ascii="Arial" w:hAnsi="Arial" w:cs="Arial"/>
          <w:vertAlign w:val="superscript"/>
        </w:rPr>
        <w:t>Th</w:t>
      </w:r>
      <w:r w:rsidR="00FB4765" w:rsidRPr="002C1D9C">
        <w:rPr>
          <w:rFonts w:ascii="Arial" w:hAnsi="Arial" w:cs="Arial"/>
        </w:rPr>
        <w:t xml:space="preserve"> </w:t>
      </w:r>
      <w:r w:rsidRPr="002C1D9C">
        <w:rPr>
          <w:rFonts w:ascii="Arial" w:hAnsi="Arial" w:cs="Arial"/>
        </w:rPr>
        <w:t xml:space="preserve">DAY OF </w:t>
      </w:r>
      <w:r w:rsidR="009D6BD6">
        <w:rPr>
          <w:rFonts w:ascii="Arial" w:hAnsi="Arial" w:cs="Arial"/>
        </w:rPr>
        <w:t>SEPTEMBER</w:t>
      </w:r>
      <w:r w:rsidR="00FB4765" w:rsidRPr="002C1D9C">
        <w:rPr>
          <w:rFonts w:ascii="Arial" w:hAnsi="Arial" w:cs="Arial"/>
        </w:rPr>
        <w:t>, 2016</w:t>
      </w:r>
    </w:p>
    <w:p w:rsidR="00A307C6" w:rsidRPr="002C1D9C" w:rsidRDefault="00A307C6" w:rsidP="00B31449">
      <w:pPr>
        <w:tabs>
          <w:tab w:val="left" w:pos="-720"/>
        </w:tabs>
        <w:suppressAutoHyphens/>
        <w:ind w:right="-36"/>
        <w:jc w:val="both"/>
        <w:rPr>
          <w:rFonts w:ascii="Arial" w:hAnsi="Arial" w:cs="Arial"/>
        </w:rPr>
      </w:pPr>
    </w:p>
    <w:p w:rsidR="00A307C6" w:rsidRPr="002C1D9C" w:rsidRDefault="00A307C6" w:rsidP="00B31449">
      <w:pPr>
        <w:tabs>
          <w:tab w:val="left" w:pos="-720"/>
        </w:tabs>
        <w:suppressAutoHyphens/>
        <w:ind w:right="-36"/>
        <w:jc w:val="both"/>
        <w:rPr>
          <w:rFonts w:ascii="Arial" w:hAnsi="Arial" w:cs="Arial"/>
        </w:rPr>
      </w:pPr>
    </w:p>
    <w:p w:rsidR="00A307C6" w:rsidRPr="002C1D9C" w:rsidRDefault="00A307C6" w:rsidP="00B31449">
      <w:pPr>
        <w:tabs>
          <w:tab w:val="left" w:pos="-720"/>
        </w:tabs>
        <w:suppressAutoHyphens/>
        <w:ind w:right="-36"/>
        <w:jc w:val="both"/>
        <w:rPr>
          <w:rFonts w:ascii="Arial" w:hAnsi="Arial" w:cs="Arial"/>
        </w:rPr>
      </w:pPr>
    </w:p>
    <w:p w:rsidR="00A307C6" w:rsidRPr="002C1D9C" w:rsidRDefault="00A307C6" w:rsidP="00B31449">
      <w:pPr>
        <w:tabs>
          <w:tab w:val="left" w:pos="-720"/>
        </w:tabs>
        <w:suppressAutoHyphens/>
        <w:ind w:right="-36"/>
        <w:jc w:val="both"/>
        <w:rPr>
          <w:rFonts w:ascii="Arial" w:hAnsi="Arial" w:cs="Arial"/>
        </w:rPr>
      </w:pPr>
      <w:r w:rsidRPr="002C1D9C">
        <w:rPr>
          <w:rFonts w:ascii="Arial" w:hAnsi="Arial" w:cs="Arial"/>
        </w:rPr>
        <w:t>__________________________</w:t>
      </w:r>
      <w:r w:rsidRPr="002C1D9C">
        <w:rPr>
          <w:rFonts w:ascii="Arial" w:hAnsi="Arial" w:cs="Arial"/>
        </w:rPr>
        <w:tab/>
      </w:r>
      <w:r w:rsidRPr="002C1D9C">
        <w:rPr>
          <w:rFonts w:ascii="Arial" w:hAnsi="Arial" w:cs="Arial"/>
        </w:rPr>
        <w:tab/>
        <w:t>____________________________</w:t>
      </w:r>
    </w:p>
    <w:p w:rsidR="00A307C6" w:rsidRPr="002C1D9C" w:rsidRDefault="00A307C6" w:rsidP="00B31449">
      <w:pPr>
        <w:tabs>
          <w:tab w:val="left" w:pos="-720"/>
          <w:tab w:val="left" w:pos="360"/>
        </w:tabs>
        <w:suppressAutoHyphens/>
        <w:ind w:right="-36"/>
        <w:jc w:val="both"/>
        <w:rPr>
          <w:rFonts w:ascii="Arial" w:hAnsi="Arial" w:cs="Arial"/>
        </w:rPr>
      </w:pPr>
      <w:r w:rsidRPr="002C1D9C">
        <w:rPr>
          <w:rFonts w:ascii="Arial" w:hAnsi="Arial" w:cs="Arial"/>
        </w:rPr>
        <w:t>LORD MAYOR PAT DARTE</w:t>
      </w:r>
      <w:r w:rsidRPr="002C1D9C">
        <w:rPr>
          <w:rFonts w:ascii="Arial" w:hAnsi="Arial" w:cs="Arial"/>
        </w:rPr>
        <w:tab/>
      </w:r>
      <w:r w:rsidRPr="002C1D9C">
        <w:rPr>
          <w:rFonts w:ascii="Arial" w:hAnsi="Arial" w:cs="Arial"/>
        </w:rPr>
        <w:tab/>
        <w:t>TOWN CLERK HOLLY DOWD</w:t>
      </w:r>
    </w:p>
    <w:p w:rsidR="00A307C6" w:rsidRPr="002C1D9C" w:rsidRDefault="00A307C6" w:rsidP="00B31449">
      <w:pPr>
        <w:ind w:right="-36"/>
        <w:rPr>
          <w:lang w:val="en-GB"/>
        </w:rPr>
      </w:pPr>
    </w:p>
    <w:p w:rsidR="00A307C6" w:rsidRPr="002C1D9C" w:rsidRDefault="00A307C6" w:rsidP="00B31449">
      <w:pPr>
        <w:pStyle w:val="Heading2"/>
        <w:ind w:right="-36"/>
        <w:jc w:val="center"/>
        <w:rPr>
          <w:rFonts w:ascii="Arial" w:hAnsi="Arial"/>
          <w:b w:val="0"/>
          <w:sz w:val="28"/>
        </w:rPr>
      </w:pPr>
    </w:p>
    <w:p w:rsidR="00A307C6" w:rsidRPr="002C1D9C" w:rsidRDefault="00A307C6" w:rsidP="00B31449">
      <w:pPr>
        <w:pStyle w:val="Heading2"/>
        <w:ind w:right="-36"/>
        <w:jc w:val="center"/>
        <w:rPr>
          <w:rFonts w:ascii="Arial" w:hAnsi="Arial"/>
          <w:b w:val="0"/>
          <w:sz w:val="28"/>
        </w:rPr>
      </w:pPr>
    </w:p>
    <w:p w:rsidR="00A307C6" w:rsidRPr="002C1D9C" w:rsidRDefault="00A307C6" w:rsidP="00B31449">
      <w:pPr>
        <w:pStyle w:val="Heading2"/>
        <w:ind w:right="-36"/>
        <w:jc w:val="center"/>
        <w:rPr>
          <w:rFonts w:ascii="Arial" w:hAnsi="Arial"/>
          <w:b w:val="0"/>
          <w:sz w:val="28"/>
        </w:rPr>
      </w:pPr>
    </w:p>
    <w:p w:rsidR="00A307C6" w:rsidRPr="002C1D9C" w:rsidRDefault="00A307C6" w:rsidP="00B31449">
      <w:pPr>
        <w:pStyle w:val="Heading2"/>
        <w:ind w:right="-36"/>
        <w:jc w:val="center"/>
        <w:rPr>
          <w:rFonts w:ascii="Arial" w:hAnsi="Arial"/>
          <w:b w:val="0"/>
          <w:sz w:val="28"/>
        </w:rPr>
      </w:pPr>
    </w:p>
    <w:p w:rsidR="00A307C6" w:rsidRPr="002C1D9C" w:rsidRDefault="00A307C6" w:rsidP="00B31449">
      <w:pPr>
        <w:pStyle w:val="Heading2"/>
        <w:ind w:right="-36"/>
        <w:jc w:val="center"/>
        <w:rPr>
          <w:rFonts w:ascii="Arial" w:hAnsi="Arial"/>
          <w:b w:val="0"/>
          <w:sz w:val="28"/>
        </w:rPr>
      </w:pPr>
    </w:p>
    <w:p w:rsidR="00A307C6" w:rsidRPr="002C1D9C" w:rsidRDefault="00A307C6" w:rsidP="00B31449">
      <w:pPr>
        <w:pStyle w:val="Heading2"/>
        <w:ind w:right="-36"/>
        <w:jc w:val="center"/>
        <w:rPr>
          <w:rFonts w:ascii="Arial" w:hAnsi="Arial"/>
          <w:b w:val="0"/>
          <w:sz w:val="28"/>
        </w:rPr>
      </w:pPr>
    </w:p>
    <w:p w:rsidR="00A307C6" w:rsidRPr="002C1D9C" w:rsidRDefault="00A307C6" w:rsidP="00B31449">
      <w:pPr>
        <w:pStyle w:val="Heading2"/>
        <w:ind w:right="-36"/>
        <w:jc w:val="center"/>
        <w:rPr>
          <w:rFonts w:ascii="Arial" w:hAnsi="Arial"/>
          <w:b w:val="0"/>
          <w:sz w:val="28"/>
        </w:rPr>
      </w:pPr>
    </w:p>
    <w:p w:rsidR="00A307C6" w:rsidRPr="002C1D9C" w:rsidRDefault="00A307C6" w:rsidP="00B31449">
      <w:pPr>
        <w:pStyle w:val="Heading2"/>
        <w:ind w:right="-36"/>
        <w:jc w:val="center"/>
        <w:rPr>
          <w:rFonts w:ascii="Arial" w:hAnsi="Arial"/>
          <w:b w:val="0"/>
          <w:sz w:val="28"/>
        </w:rPr>
      </w:pPr>
    </w:p>
    <w:p w:rsidR="00A307C6" w:rsidRDefault="00A307C6" w:rsidP="00B31449">
      <w:pPr>
        <w:pStyle w:val="Heading2"/>
        <w:ind w:right="-36"/>
        <w:jc w:val="center"/>
        <w:rPr>
          <w:rFonts w:ascii="Arial" w:hAnsi="Arial"/>
          <w:sz w:val="28"/>
        </w:rPr>
      </w:pPr>
    </w:p>
    <w:p w:rsidR="00A307C6" w:rsidRDefault="00A307C6" w:rsidP="00B31449">
      <w:pPr>
        <w:pStyle w:val="Heading2"/>
        <w:ind w:right="-36"/>
        <w:jc w:val="center"/>
        <w:rPr>
          <w:rFonts w:ascii="Arial" w:hAnsi="Arial"/>
          <w:sz w:val="28"/>
        </w:rPr>
      </w:pPr>
    </w:p>
    <w:p w:rsidR="00A307C6" w:rsidRDefault="00A307C6" w:rsidP="00B31449">
      <w:pPr>
        <w:pStyle w:val="Heading2"/>
        <w:ind w:right="-36"/>
        <w:jc w:val="center"/>
        <w:rPr>
          <w:rFonts w:ascii="Arial" w:hAnsi="Arial"/>
          <w:sz w:val="28"/>
        </w:rPr>
      </w:pPr>
    </w:p>
    <w:p w:rsidR="00E26972" w:rsidRDefault="00E26972" w:rsidP="00B31449">
      <w:pPr>
        <w:tabs>
          <w:tab w:val="left" w:pos="-1080"/>
          <w:tab w:val="left" w:pos="-720"/>
          <w:tab w:val="left" w:pos="0"/>
          <w:tab w:val="left" w:pos="2160"/>
        </w:tabs>
        <w:ind w:right="-36"/>
        <w:jc w:val="both"/>
        <w:rPr>
          <w:b/>
          <w:lang w:val="en-GB"/>
        </w:rPr>
      </w:pPr>
    </w:p>
    <w:p w:rsidR="00A307C6" w:rsidRDefault="00A307C6" w:rsidP="00B31449">
      <w:pPr>
        <w:tabs>
          <w:tab w:val="left" w:pos="-1080"/>
          <w:tab w:val="left" w:pos="-720"/>
          <w:tab w:val="left" w:pos="0"/>
          <w:tab w:val="left" w:pos="2160"/>
        </w:tabs>
        <w:ind w:right="-36"/>
        <w:jc w:val="both"/>
        <w:rPr>
          <w:rFonts w:ascii="Arial" w:hAnsi="Arial"/>
          <w:b/>
          <w:lang w:val="en-GB"/>
        </w:rPr>
      </w:pPr>
    </w:p>
    <w:p w:rsidR="00DF5F74" w:rsidRDefault="00DF5F74" w:rsidP="00B31449">
      <w:pPr>
        <w:tabs>
          <w:tab w:val="left" w:pos="-1080"/>
          <w:tab w:val="left" w:pos="-720"/>
          <w:tab w:val="left" w:pos="0"/>
          <w:tab w:val="left" w:pos="2160"/>
        </w:tabs>
        <w:ind w:right="-36"/>
        <w:jc w:val="both"/>
        <w:rPr>
          <w:rFonts w:ascii="Arial" w:hAnsi="Arial"/>
          <w:b/>
          <w:lang w:val="en-GB"/>
        </w:rPr>
      </w:pPr>
    </w:p>
    <w:p w:rsidR="00DF5F74" w:rsidRDefault="00DF5F74" w:rsidP="00B31449">
      <w:pPr>
        <w:tabs>
          <w:tab w:val="left" w:pos="-1080"/>
          <w:tab w:val="left" w:pos="-720"/>
          <w:tab w:val="left" w:pos="0"/>
          <w:tab w:val="left" w:pos="2160"/>
        </w:tabs>
        <w:ind w:right="-36"/>
        <w:jc w:val="both"/>
        <w:rPr>
          <w:rFonts w:ascii="Arial" w:hAnsi="Arial"/>
          <w:b/>
          <w:lang w:val="en-GB"/>
        </w:rPr>
      </w:pPr>
    </w:p>
    <w:p w:rsidR="00A307C6" w:rsidRDefault="00A307C6" w:rsidP="00B31449">
      <w:pPr>
        <w:tabs>
          <w:tab w:val="left" w:pos="-1080"/>
          <w:tab w:val="left" w:pos="-720"/>
          <w:tab w:val="left" w:pos="0"/>
          <w:tab w:val="left" w:pos="2160"/>
        </w:tabs>
        <w:ind w:right="-36"/>
        <w:jc w:val="both"/>
        <w:rPr>
          <w:rFonts w:ascii="Arial" w:hAnsi="Arial"/>
          <w:b/>
          <w:lang w:val="en-GB"/>
        </w:rPr>
      </w:pPr>
    </w:p>
    <w:p w:rsidR="00A307C6" w:rsidRDefault="00A307C6" w:rsidP="00B31449">
      <w:pPr>
        <w:tabs>
          <w:tab w:val="left" w:pos="-1080"/>
          <w:tab w:val="left" w:pos="-720"/>
          <w:tab w:val="left" w:pos="0"/>
          <w:tab w:val="left" w:pos="2160"/>
        </w:tabs>
        <w:ind w:right="-36"/>
        <w:jc w:val="both"/>
        <w:rPr>
          <w:rFonts w:ascii="Arial" w:hAnsi="Arial"/>
          <w:b/>
          <w:lang w:val="en-GB"/>
        </w:rPr>
      </w:pPr>
    </w:p>
    <w:p w:rsidR="00A307C6" w:rsidRDefault="00A307C6" w:rsidP="00B31449">
      <w:pPr>
        <w:tabs>
          <w:tab w:val="left" w:pos="-1080"/>
          <w:tab w:val="left" w:pos="-720"/>
          <w:tab w:val="left" w:pos="0"/>
          <w:tab w:val="left" w:pos="2160"/>
        </w:tabs>
        <w:ind w:right="-36"/>
        <w:jc w:val="both"/>
        <w:rPr>
          <w:rFonts w:ascii="Arial" w:hAnsi="Arial"/>
          <w:b/>
          <w:lang w:val="en-GB"/>
        </w:rPr>
      </w:pPr>
    </w:p>
    <w:p w:rsidR="00A307C6" w:rsidRDefault="00B31449" w:rsidP="00B31449">
      <w:pPr>
        <w:tabs>
          <w:tab w:val="left" w:pos="-1080"/>
          <w:tab w:val="left" w:pos="-720"/>
          <w:tab w:val="left" w:pos="0"/>
          <w:tab w:val="left" w:pos="2160"/>
        </w:tabs>
        <w:ind w:right="-36"/>
        <w:jc w:val="both"/>
        <w:rPr>
          <w:rFonts w:ascii="Arial" w:hAnsi="Arial"/>
          <w:lang w:val="en-GB"/>
        </w:rPr>
      </w:pPr>
      <w:r>
        <w:rPr>
          <w:rFonts w:ascii="Arial" w:hAnsi="Arial"/>
          <w:lang w:val="en-GB"/>
        </w:rPr>
        <w:t xml:space="preserve">THIS AGREEMENT dated </w:t>
      </w:r>
      <w:r w:rsidR="008B6A64">
        <w:rPr>
          <w:rFonts w:ascii="Arial" w:hAnsi="Arial"/>
          <w:lang w:val="en-GB"/>
        </w:rPr>
        <w:t xml:space="preserve">this </w:t>
      </w:r>
      <w:r w:rsidR="009D6BD6">
        <w:rPr>
          <w:rFonts w:ascii="Arial" w:hAnsi="Arial"/>
          <w:lang w:val="en-GB"/>
        </w:rPr>
        <w:t>19</w:t>
      </w:r>
      <w:r w:rsidR="002C55BD" w:rsidRPr="002C55BD">
        <w:rPr>
          <w:rFonts w:ascii="Arial" w:hAnsi="Arial"/>
          <w:vertAlign w:val="superscript"/>
          <w:lang w:val="en-GB"/>
        </w:rPr>
        <w:t>Th</w:t>
      </w:r>
      <w:r w:rsidR="008B6A64">
        <w:rPr>
          <w:rFonts w:ascii="Arial" w:hAnsi="Arial"/>
          <w:lang w:val="en-GB"/>
        </w:rPr>
        <w:t xml:space="preserve"> day of </w:t>
      </w:r>
      <w:r w:rsidR="009D6BD6">
        <w:rPr>
          <w:rFonts w:ascii="Arial" w:hAnsi="Arial"/>
          <w:lang w:val="en-GB"/>
        </w:rPr>
        <w:t>September</w:t>
      </w:r>
      <w:r w:rsidR="002C55BD">
        <w:rPr>
          <w:rFonts w:ascii="Arial" w:hAnsi="Arial"/>
          <w:lang w:val="en-GB"/>
        </w:rPr>
        <w:t>, 2016</w:t>
      </w:r>
      <w:r w:rsidR="00A307C6" w:rsidRPr="0004735B">
        <w:rPr>
          <w:rFonts w:ascii="Arial" w:hAnsi="Arial"/>
          <w:lang w:val="en-GB"/>
        </w:rPr>
        <w:t xml:space="preserve">. </w:t>
      </w:r>
    </w:p>
    <w:p w:rsidR="00E26972" w:rsidRDefault="00E26972" w:rsidP="00B31449">
      <w:pPr>
        <w:tabs>
          <w:tab w:val="left" w:pos="-1080"/>
          <w:tab w:val="left" w:pos="-720"/>
          <w:tab w:val="left" w:pos="0"/>
          <w:tab w:val="left" w:pos="2160"/>
        </w:tabs>
        <w:ind w:right="-36"/>
        <w:jc w:val="both"/>
        <w:rPr>
          <w:rFonts w:ascii="Arial" w:hAnsi="Arial"/>
          <w:lang w:val="en-GB"/>
        </w:rPr>
      </w:pPr>
    </w:p>
    <w:p w:rsidR="00E26972" w:rsidRDefault="00E26972" w:rsidP="00B31449">
      <w:pPr>
        <w:tabs>
          <w:tab w:val="left" w:pos="-1080"/>
          <w:tab w:val="left" w:pos="-720"/>
          <w:tab w:val="left" w:pos="0"/>
          <w:tab w:val="left" w:pos="2160"/>
        </w:tabs>
        <w:ind w:right="-36"/>
        <w:jc w:val="both"/>
        <w:rPr>
          <w:rFonts w:ascii="Arial" w:hAnsi="Arial"/>
          <w:lang w:val="en-GB"/>
        </w:rPr>
      </w:pPr>
    </w:p>
    <w:p w:rsidR="00B31449" w:rsidRDefault="00B31449" w:rsidP="00B31449">
      <w:pPr>
        <w:pStyle w:val="Heading2"/>
        <w:tabs>
          <w:tab w:val="clear" w:pos="4680"/>
          <w:tab w:val="left" w:pos="-1080"/>
          <w:tab w:val="left" w:pos="-720"/>
          <w:tab w:val="left" w:pos="0"/>
          <w:tab w:val="left" w:pos="2880"/>
          <w:tab w:val="left" w:pos="3600"/>
        </w:tabs>
        <w:ind w:right="-36"/>
        <w:rPr>
          <w:rFonts w:ascii="Arial" w:hAnsi="Arial"/>
        </w:rPr>
      </w:pPr>
      <w:r>
        <w:rPr>
          <w:rFonts w:ascii="Arial" w:hAnsi="Arial"/>
        </w:rPr>
        <w:t>BETWEEN:</w:t>
      </w:r>
    </w:p>
    <w:p w:rsidR="00F1610C" w:rsidRDefault="00B31449" w:rsidP="00B31449">
      <w:pPr>
        <w:pStyle w:val="Heading2"/>
        <w:tabs>
          <w:tab w:val="clear" w:pos="4680"/>
          <w:tab w:val="left" w:pos="-1080"/>
          <w:tab w:val="left" w:pos="-720"/>
          <w:tab w:val="left" w:pos="0"/>
          <w:tab w:val="left" w:pos="2880"/>
          <w:tab w:val="left" w:pos="3600"/>
        </w:tabs>
        <w:ind w:right="-36"/>
        <w:rPr>
          <w:rFonts w:ascii="Univers" w:hAnsi="Univers"/>
          <w:b w:val="0"/>
          <w:sz w:val="22"/>
        </w:rPr>
      </w:pPr>
      <w:r>
        <w:rPr>
          <w:rFonts w:ascii="Arial" w:hAnsi="Arial"/>
        </w:rPr>
        <w:tab/>
      </w:r>
      <w:r w:rsidR="00F1610C">
        <w:rPr>
          <w:rFonts w:ascii="Univers" w:hAnsi="Univers"/>
          <w:b w:val="0"/>
          <w:sz w:val="22"/>
        </w:rPr>
        <w:t xml:space="preserve">THE CORPORATION OF THE TOWN </w:t>
      </w:r>
    </w:p>
    <w:p w:rsidR="00F1610C" w:rsidRDefault="00F1610C" w:rsidP="00B31449">
      <w:pPr>
        <w:pStyle w:val="Heading2"/>
        <w:tabs>
          <w:tab w:val="clear" w:pos="4680"/>
          <w:tab w:val="left" w:pos="-1080"/>
          <w:tab w:val="left" w:pos="-720"/>
          <w:tab w:val="left" w:pos="0"/>
          <w:tab w:val="left" w:pos="2160"/>
          <w:tab w:val="left" w:pos="2880"/>
          <w:tab w:val="left" w:pos="3600"/>
        </w:tabs>
        <w:ind w:right="-36"/>
        <w:rPr>
          <w:rFonts w:ascii="Univers" w:hAnsi="Univers"/>
          <w:b w:val="0"/>
          <w:sz w:val="22"/>
        </w:rPr>
      </w:pPr>
      <w:r>
        <w:rPr>
          <w:rFonts w:ascii="Univers" w:hAnsi="Univers"/>
          <w:b w:val="0"/>
          <w:sz w:val="22"/>
        </w:rPr>
        <w:tab/>
      </w:r>
      <w:r w:rsidR="00B31449">
        <w:rPr>
          <w:rFonts w:ascii="Univers" w:hAnsi="Univers"/>
          <w:b w:val="0"/>
          <w:sz w:val="22"/>
        </w:rPr>
        <w:tab/>
      </w:r>
      <w:r>
        <w:rPr>
          <w:rFonts w:ascii="Univers" w:hAnsi="Univers"/>
          <w:b w:val="0"/>
          <w:sz w:val="22"/>
        </w:rPr>
        <w:t>OF NIAGARA-ON-THE-LAKE</w:t>
      </w:r>
    </w:p>
    <w:p w:rsidR="00E26972" w:rsidRDefault="00F1610C" w:rsidP="00B31449">
      <w:pPr>
        <w:pStyle w:val="Heading2"/>
        <w:tabs>
          <w:tab w:val="clear" w:pos="4680"/>
          <w:tab w:val="left" w:pos="-1080"/>
          <w:tab w:val="left" w:pos="-720"/>
          <w:tab w:val="left" w:pos="0"/>
          <w:tab w:val="left" w:pos="2160"/>
          <w:tab w:val="left" w:pos="2880"/>
          <w:tab w:val="left" w:pos="3600"/>
        </w:tabs>
        <w:ind w:right="-36"/>
        <w:rPr>
          <w:rFonts w:ascii="Univers" w:hAnsi="Univers"/>
          <w:b w:val="0"/>
          <w:sz w:val="22"/>
        </w:rPr>
      </w:pPr>
      <w:r>
        <w:rPr>
          <w:rFonts w:ascii="Univers" w:hAnsi="Univers"/>
          <w:b w:val="0"/>
          <w:sz w:val="22"/>
        </w:rPr>
        <w:tab/>
      </w:r>
      <w:r w:rsidR="00B31449">
        <w:rPr>
          <w:rFonts w:ascii="Univers" w:hAnsi="Univers"/>
          <w:b w:val="0"/>
          <w:sz w:val="22"/>
        </w:rPr>
        <w:tab/>
      </w:r>
      <w:r>
        <w:rPr>
          <w:rFonts w:ascii="Univers" w:hAnsi="Univers"/>
          <w:b w:val="0"/>
          <w:sz w:val="22"/>
        </w:rPr>
        <w:t>(Hereinafter called the ‘Town’)</w:t>
      </w:r>
      <w:r w:rsidR="00E26972">
        <w:rPr>
          <w:rFonts w:ascii="Univers" w:hAnsi="Univers"/>
          <w:sz w:val="22"/>
        </w:rPr>
        <w:tab/>
      </w:r>
    </w:p>
    <w:p w:rsidR="00E26972" w:rsidRDefault="00E26972" w:rsidP="00B31449">
      <w:pPr>
        <w:tabs>
          <w:tab w:val="left" w:pos="-1080"/>
          <w:tab w:val="left" w:pos="-720"/>
          <w:tab w:val="left" w:pos="0"/>
          <w:tab w:val="left" w:pos="2160"/>
          <w:tab w:val="left" w:pos="3600"/>
        </w:tabs>
        <w:ind w:right="-36" w:firstLine="2160"/>
        <w:jc w:val="right"/>
        <w:rPr>
          <w:rFonts w:ascii="Arial" w:hAnsi="Arial"/>
          <w:lang w:val="en-GB"/>
        </w:rPr>
      </w:pPr>
    </w:p>
    <w:p w:rsidR="00B31449" w:rsidRPr="00B31449" w:rsidRDefault="00E26972" w:rsidP="00B31449">
      <w:pPr>
        <w:tabs>
          <w:tab w:val="left" w:pos="-1080"/>
          <w:tab w:val="left" w:pos="-720"/>
          <w:tab w:val="left" w:pos="0"/>
        </w:tabs>
        <w:ind w:right="-36"/>
        <w:rPr>
          <w:rFonts w:ascii="Arial" w:hAnsi="Arial"/>
          <w:lang w:val="en-GB"/>
        </w:rPr>
      </w:pPr>
      <w:r>
        <w:rPr>
          <w:rFonts w:ascii="Arial" w:hAnsi="Arial"/>
          <w:b/>
          <w:lang w:val="en-GB"/>
        </w:rPr>
        <w:t>AND:</w:t>
      </w:r>
      <w:r w:rsidR="009D6BD6">
        <w:rPr>
          <w:rFonts w:ascii="Arial" w:hAnsi="Arial"/>
          <w:b/>
          <w:lang w:val="en-GB"/>
        </w:rPr>
        <w:tab/>
      </w:r>
      <w:r w:rsidR="009D6BD6">
        <w:rPr>
          <w:rFonts w:ascii="Arial" w:hAnsi="Arial"/>
          <w:b/>
          <w:lang w:val="en-GB"/>
        </w:rPr>
        <w:tab/>
      </w:r>
      <w:r w:rsidR="009D6BD6">
        <w:rPr>
          <w:rFonts w:ascii="Arial" w:hAnsi="Arial"/>
          <w:b/>
          <w:lang w:val="en-GB"/>
        </w:rPr>
        <w:tab/>
      </w:r>
      <w:r w:rsidR="00B31449">
        <w:rPr>
          <w:rFonts w:ascii="Arial" w:hAnsi="Arial"/>
          <w:b/>
          <w:lang w:val="en-GB"/>
        </w:rPr>
        <w:tab/>
      </w:r>
    </w:p>
    <w:p w:rsidR="00B31449" w:rsidRPr="00B31449" w:rsidRDefault="00B31449" w:rsidP="00B31449">
      <w:pPr>
        <w:tabs>
          <w:tab w:val="left" w:pos="-1080"/>
          <w:tab w:val="left" w:pos="-720"/>
          <w:tab w:val="left" w:pos="0"/>
        </w:tabs>
        <w:ind w:right="-36"/>
        <w:rPr>
          <w:rFonts w:ascii="Arial" w:hAnsi="Arial"/>
          <w:lang w:val="en-GB"/>
        </w:rPr>
      </w:pPr>
      <w:r w:rsidRPr="00B31449">
        <w:rPr>
          <w:rFonts w:ascii="Arial" w:hAnsi="Arial"/>
          <w:lang w:val="en-GB"/>
        </w:rPr>
        <w:tab/>
      </w:r>
      <w:r w:rsidRPr="00B31449">
        <w:rPr>
          <w:rFonts w:ascii="Arial" w:hAnsi="Arial"/>
          <w:lang w:val="en-GB"/>
        </w:rPr>
        <w:tab/>
      </w:r>
      <w:r w:rsidRPr="00B31449">
        <w:rPr>
          <w:rFonts w:ascii="Arial" w:hAnsi="Arial"/>
          <w:lang w:val="en-GB"/>
        </w:rPr>
        <w:tab/>
      </w:r>
      <w:r w:rsidRPr="00B31449">
        <w:rPr>
          <w:rFonts w:ascii="Arial" w:hAnsi="Arial"/>
          <w:lang w:val="en-GB"/>
        </w:rPr>
        <w:tab/>
        <w:t>1891066 ONTARIO LIMITED</w:t>
      </w:r>
    </w:p>
    <w:p w:rsidR="00F1610C" w:rsidRPr="00F1610C" w:rsidRDefault="00B31449" w:rsidP="00B31449">
      <w:pPr>
        <w:tabs>
          <w:tab w:val="left" w:pos="-1080"/>
          <w:tab w:val="left" w:pos="-720"/>
          <w:tab w:val="left" w:pos="0"/>
        </w:tabs>
        <w:ind w:right="-36"/>
        <w:rPr>
          <w:rFonts w:ascii="Arial" w:hAnsi="Arial"/>
          <w:lang w:val="en-GB"/>
        </w:rPr>
      </w:pP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00194089">
        <w:rPr>
          <w:rFonts w:ascii="Arial" w:hAnsi="Arial"/>
          <w:lang w:val="en-GB"/>
        </w:rPr>
        <w:t>(</w:t>
      </w:r>
      <w:r>
        <w:rPr>
          <w:rFonts w:ascii="Arial" w:hAnsi="Arial"/>
          <w:lang w:val="en-GB"/>
        </w:rPr>
        <w:t xml:space="preserve">Hereinafter called </w:t>
      </w:r>
      <w:r w:rsidR="00194089">
        <w:rPr>
          <w:rFonts w:ascii="Arial" w:hAnsi="Arial"/>
          <w:lang w:val="en-GB"/>
        </w:rPr>
        <w:t>“Developer</w:t>
      </w:r>
      <w:r w:rsidR="005A3C50">
        <w:rPr>
          <w:rFonts w:ascii="Arial" w:hAnsi="Arial"/>
          <w:lang w:val="en-GB"/>
        </w:rPr>
        <w:t>”)</w:t>
      </w:r>
    </w:p>
    <w:p w:rsidR="00E26972" w:rsidRDefault="00E26972" w:rsidP="00B31449">
      <w:pPr>
        <w:pStyle w:val="Heading3"/>
        <w:ind w:right="-36" w:firstLine="0"/>
        <w:rPr>
          <w:rFonts w:ascii="Arial" w:hAnsi="Arial"/>
          <w:b w:val="0"/>
        </w:rPr>
      </w:pPr>
    </w:p>
    <w:p w:rsidR="00E26972" w:rsidRDefault="00E26972" w:rsidP="00B31449">
      <w:pPr>
        <w:tabs>
          <w:tab w:val="left" w:pos="-1080"/>
          <w:tab w:val="left" w:pos="-720"/>
          <w:tab w:val="left" w:pos="0"/>
          <w:tab w:val="left" w:pos="2160"/>
        </w:tabs>
        <w:ind w:right="-36" w:firstLine="2160"/>
        <w:jc w:val="right"/>
        <w:rPr>
          <w:rFonts w:ascii="Arial" w:hAnsi="Arial"/>
          <w:lang w:val="en-GB"/>
        </w:rPr>
      </w:pPr>
      <w:r>
        <w:rPr>
          <w:rFonts w:ascii="Arial" w:hAnsi="Arial"/>
          <w:b/>
          <w:lang w:val="en-GB"/>
        </w:rPr>
        <w:tab/>
      </w:r>
      <w:r>
        <w:rPr>
          <w:rFonts w:ascii="Arial" w:hAnsi="Arial"/>
          <w:b/>
          <w:lang w:val="en-GB"/>
        </w:rPr>
        <w:tab/>
      </w:r>
    </w:p>
    <w:p w:rsidR="00E26972" w:rsidRDefault="00E26972" w:rsidP="00B31449">
      <w:pPr>
        <w:tabs>
          <w:tab w:val="left" w:pos="-1080"/>
          <w:tab w:val="left" w:pos="-720"/>
          <w:tab w:val="left" w:pos="0"/>
          <w:tab w:val="left" w:pos="2160"/>
        </w:tabs>
        <w:ind w:right="-36"/>
        <w:jc w:val="both"/>
        <w:rPr>
          <w:rFonts w:ascii="Arial" w:hAnsi="Arial"/>
          <w:lang w:val="en-GB"/>
        </w:rPr>
      </w:pPr>
      <w:r>
        <w:rPr>
          <w:rFonts w:ascii="Arial" w:hAnsi="Arial"/>
          <w:b/>
          <w:lang w:val="en-GB"/>
        </w:rPr>
        <w:t xml:space="preserve">WHEREAS </w:t>
      </w:r>
      <w:r w:rsidR="00ED1D2B">
        <w:rPr>
          <w:rFonts w:ascii="Arial" w:hAnsi="Arial"/>
          <w:lang w:val="en-GB"/>
        </w:rPr>
        <w:t xml:space="preserve">the </w:t>
      </w:r>
      <w:r w:rsidR="00B31449">
        <w:rPr>
          <w:rFonts w:ascii="Arial" w:hAnsi="Arial"/>
          <w:lang w:val="en-GB"/>
        </w:rPr>
        <w:t xml:space="preserve">Developer </w:t>
      </w:r>
      <w:r>
        <w:rPr>
          <w:rFonts w:ascii="Arial" w:hAnsi="Arial"/>
          <w:lang w:val="en-GB"/>
        </w:rPr>
        <w:t xml:space="preserve">is the registered Owner of the </w:t>
      </w:r>
      <w:r w:rsidR="00637F61">
        <w:rPr>
          <w:rFonts w:ascii="Arial" w:hAnsi="Arial"/>
          <w:lang w:val="en-GB"/>
        </w:rPr>
        <w:t xml:space="preserve">lands </w:t>
      </w:r>
      <w:r>
        <w:rPr>
          <w:rFonts w:ascii="Arial" w:hAnsi="Arial"/>
          <w:lang w:val="en-GB"/>
        </w:rPr>
        <w:t>described in Schedule “A” attached hereto and forming part of this Agreement (the “Lands”);</w:t>
      </w:r>
    </w:p>
    <w:p w:rsidR="00E26972" w:rsidRDefault="00E26972" w:rsidP="00B31449">
      <w:pPr>
        <w:tabs>
          <w:tab w:val="left" w:pos="-1080"/>
          <w:tab w:val="left" w:pos="-720"/>
          <w:tab w:val="left" w:pos="0"/>
          <w:tab w:val="left" w:pos="2160"/>
        </w:tabs>
        <w:ind w:right="-36"/>
        <w:jc w:val="both"/>
        <w:rPr>
          <w:rFonts w:ascii="Arial" w:hAnsi="Arial"/>
          <w:lang w:val="en-GB"/>
        </w:rPr>
      </w:pPr>
    </w:p>
    <w:p w:rsidR="00E26972" w:rsidRDefault="00E26972" w:rsidP="00B31449">
      <w:pPr>
        <w:tabs>
          <w:tab w:val="left" w:pos="-1080"/>
          <w:tab w:val="left" w:pos="-720"/>
          <w:tab w:val="left" w:pos="0"/>
          <w:tab w:val="left" w:pos="2160"/>
        </w:tabs>
        <w:ind w:right="-36"/>
        <w:jc w:val="both"/>
        <w:rPr>
          <w:rFonts w:ascii="Arial" w:hAnsi="Arial"/>
          <w:lang w:val="en-GB"/>
        </w:rPr>
      </w:pPr>
      <w:r>
        <w:rPr>
          <w:rFonts w:ascii="Arial" w:hAnsi="Arial"/>
          <w:b/>
          <w:lang w:val="en-GB"/>
        </w:rPr>
        <w:t xml:space="preserve">AND WHEREAS </w:t>
      </w:r>
      <w:r w:rsidR="00ED1D2B">
        <w:rPr>
          <w:rFonts w:ascii="Arial" w:hAnsi="Arial"/>
          <w:lang w:val="en-GB"/>
        </w:rPr>
        <w:t>the Developer has requested the Town enter into</w:t>
      </w:r>
      <w:r w:rsidR="00054C22">
        <w:rPr>
          <w:rFonts w:ascii="Arial" w:hAnsi="Arial"/>
          <w:lang w:val="en-GB"/>
        </w:rPr>
        <w:t xml:space="preserve"> a Servicing Agreement to extend</w:t>
      </w:r>
      <w:r w:rsidR="00ED1D2B">
        <w:rPr>
          <w:rFonts w:ascii="Arial" w:hAnsi="Arial"/>
          <w:lang w:val="en-GB"/>
        </w:rPr>
        <w:t xml:space="preserve"> services on Anne Street in order to construct a residential dwelling on </w:t>
      </w:r>
      <w:r w:rsidR="00B31449">
        <w:rPr>
          <w:rFonts w:ascii="Arial" w:hAnsi="Arial"/>
          <w:lang w:val="en-GB"/>
        </w:rPr>
        <w:t>the subject lands</w:t>
      </w:r>
      <w:r>
        <w:rPr>
          <w:rFonts w:ascii="Arial" w:hAnsi="Arial"/>
          <w:lang w:val="en-GB"/>
        </w:rPr>
        <w:t>;</w:t>
      </w:r>
    </w:p>
    <w:p w:rsidR="00E26972" w:rsidRDefault="00E26972" w:rsidP="00B31449">
      <w:pPr>
        <w:tabs>
          <w:tab w:val="left" w:pos="-1080"/>
          <w:tab w:val="left" w:pos="-720"/>
          <w:tab w:val="left" w:pos="0"/>
          <w:tab w:val="left" w:pos="2160"/>
        </w:tabs>
        <w:ind w:right="-36"/>
        <w:jc w:val="both"/>
        <w:rPr>
          <w:rFonts w:ascii="Arial" w:hAnsi="Arial"/>
          <w:lang w:val="en-GB"/>
        </w:rPr>
      </w:pPr>
    </w:p>
    <w:p w:rsidR="00E26972" w:rsidRDefault="00E26972" w:rsidP="00B31449">
      <w:pPr>
        <w:tabs>
          <w:tab w:val="left" w:pos="-1080"/>
          <w:tab w:val="left" w:pos="-720"/>
          <w:tab w:val="left" w:pos="0"/>
          <w:tab w:val="left" w:pos="2160"/>
        </w:tabs>
        <w:ind w:right="-36"/>
        <w:jc w:val="both"/>
        <w:rPr>
          <w:rFonts w:ascii="Arial" w:hAnsi="Arial"/>
          <w:lang w:val="en-GB"/>
        </w:rPr>
      </w:pPr>
      <w:r>
        <w:rPr>
          <w:rFonts w:ascii="Arial" w:hAnsi="Arial"/>
          <w:b/>
          <w:lang w:val="en-GB"/>
        </w:rPr>
        <w:t xml:space="preserve">AND WHEREAS </w:t>
      </w:r>
      <w:r w:rsidR="00637F61">
        <w:rPr>
          <w:rFonts w:ascii="Arial" w:hAnsi="Arial"/>
          <w:lang w:val="en-GB"/>
        </w:rPr>
        <w:t xml:space="preserve">the </w:t>
      </w:r>
      <w:r w:rsidR="00B31449">
        <w:rPr>
          <w:rFonts w:ascii="Arial" w:hAnsi="Arial"/>
          <w:lang w:val="en-GB"/>
        </w:rPr>
        <w:t>Town</w:t>
      </w:r>
      <w:r w:rsidR="002C028E">
        <w:rPr>
          <w:rFonts w:ascii="Arial" w:hAnsi="Arial"/>
          <w:lang w:val="en-GB"/>
        </w:rPr>
        <w:t xml:space="preserve"> </w:t>
      </w:r>
      <w:r w:rsidR="00867454">
        <w:rPr>
          <w:rFonts w:ascii="Arial" w:hAnsi="Arial"/>
          <w:lang w:val="en-GB"/>
        </w:rPr>
        <w:t>has agreed to permit the said servicing subject to the terms and conditions prescribed herein</w:t>
      </w:r>
      <w:r>
        <w:rPr>
          <w:rFonts w:ascii="Arial" w:hAnsi="Arial"/>
          <w:lang w:val="en-GB"/>
        </w:rPr>
        <w:t>;</w:t>
      </w:r>
    </w:p>
    <w:p w:rsidR="00E26972" w:rsidRDefault="00E26972" w:rsidP="00B31449">
      <w:pPr>
        <w:tabs>
          <w:tab w:val="left" w:pos="-1080"/>
          <w:tab w:val="left" w:pos="-720"/>
          <w:tab w:val="left" w:pos="0"/>
          <w:tab w:val="left" w:pos="2160"/>
        </w:tabs>
        <w:ind w:right="-36"/>
        <w:jc w:val="both"/>
        <w:rPr>
          <w:rFonts w:ascii="Arial" w:hAnsi="Arial"/>
          <w:lang w:val="en-GB"/>
        </w:rPr>
      </w:pPr>
    </w:p>
    <w:p w:rsidR="00E26972" w:rsidRDefault="00E26972" w:rsidP="00B31449">
      <w:pPr>
        <w:tabs>
          <w:tab w:val="left" w:pos="-1080"/>
          <w:tab w:val="left" w:pos="-720"/>
          <w:tab w:val="left" w:pos="0"/>
          <w:tab w:val="left" w:pos="2160"/>
        </w:tabs>
        <w:ind w:right="-36"/>
        <w:jc w:val="both"/>
        <w:rPr>
          <w:rFonts w:ascii="Arial" w:hAnsi="Arial"/>
          <w:lang w:val="en-GB"/>
        </w:rPr>
      </w:pPr>
      <w:r>
        <w:rPr>
          <w:rFonts w:ascii="Arial" w:hAnsi="Arial"/>
          <w:b/>
          <w:lang w:val="en-GB"/>
        </w:rPr>
        <w:t xml:space="preserve">AND WHEREAS </w:t>
      </w:r>
      <w:r w:rsidR="00867454">
        <w:rPr>
          <w:rFonts w:ascii="Arial" w:hAnsi="Arial"/>
          <w:lang w:val="en-GB"/>
        </w:rPr>
        <w:t>the Council of the Town has adopted this Agreement and authorized its execution by By-Law No. XXXX-16, passed by the Corporation of the Town of Nia</w:t>
      </w:r>
      <w:r w:rsidR="008C7037">
        <w:rPr>
          <w:rFonts w:ascii="Arial" w:hAnsi="Arial"/>
          <w:lang w:val="en-GB"/>
        </w:rPr>
        <w:t>gara-on-the-L</w:t>
      </w:r>
      <w:r w:rsidR="008B6A64">
        <w:rPr>
          <w:rFonts w:ascii="Arial" w:hAnsi="Arial"/>
          <w:lang w:val="en-GB"/>
        </w:rPr>
        <w:t xml:space="preserve">ake on the </w:t>
      </w:r>
      <w:r w:rsidR="00356589">
        <w:rPr>
          <w:rFonts w:ascii="Arial" w:hAnsi="Arial"/>
          <w:lang w:val="en-GB"/>
        </w:rPr>
        <w:t>19</w:t>
      </w:r>
      <w:r w:rsidR="008C7037" w:rsidRPr="008C7037">
        <w:rPr>
          <w:rFonts w:ascii="Arial" w:hAnsi="Arial"/>
          <w:vertAlign w:val="superscript"/>
          <w:lang w:val="en-GB"/>
        </w:rPr>
        <w:t>TH</w:t>
      </w:r>
      <w:r w:rsidR="008C7037">
        <w:rPr>
          <w:rFonts w:ascii="Arial" w:hAnsi="Arial"/>
          <w:lang w:val="en-GB"/>
        </w:rPr>
        <w:t xml:space="preserve"> d</w:t>
      </w:r>
      <w:r w:rsidR="008B6A64">
        <w:rPr>
          <w:rFonts w:ascii="Arial" w:hAnsi="Arial"/>
          <w:lang w:val="en-GB"/>
        </w:rPr>
        <w:t xml:space="preserve">ay of </w:t>
      </w:r>
      <w:r w:rsidR="00356589">
        <w:rPr>
          <w:rFonts w:ascii="Arial" w:hAnsi="Arial"/>
          <w:lang w:val="en-GB"/>
        </w:rPr>
        <w:t>September</w:t>
      </w:r>
      <w:r w:rsidR="000A4A96">
        <w:rPr>
          <w:rFonts w:ascii="Arial" w:hAnsi="Arial"/>
          <w:lang w:val="en-GB"/>
        </w:rPr>
        <w:t>, 2016:</w:t>
      </w:r>
    </w:p>
    <w:p w:rsidR="00E26972" w:rsidRDefault="00E26972" w:rsidP="00B31449">
      <w:pPr>
        <w:tabs>
          <w:tab w:val="left" w:pos="-1080"/>
          <w:tab w:val="left" w:pos="-720"/>
          <w:tab w:val="left" w:pos="0"/>
          <w:tab w:val="left" w:pos="2160"/>
        </w:tabs>
        <w:ind w:right="-36"/>
        <w:jc w:val="both"/>
        <w:rPr>
          <w:rFonts w:ascii="Arial" w:hAnsi="Arial"/>
          <w:lang w:val="en-GB"/>
        </w:rPr>
      </w:pPr>
    </w:p>
    <w:p w:rsidR="00E26972" w:rsidRDefault="00E26972" w:rsidP="00B31449">
      <w:pPr>
        <w:tabs>
          <w:tab w:val="left" w:pos="-1080"/>
          <w:tab w:val="left" w:pos="-720"/>
          <w:tab w:val="left" w:pos="0"/>
          <w:tab w:val="left" w:pos="2160"/>
        </w:tabs>
        <w:ind w:right="-36"/>
        <w:jc w:val="both"/>
        <w:rPr>
          <w:rFonts w:ascii="Univers" w:hAnsi="Univers"/>
          <w:sz w:val="22"/>
          <w:lang w:val="en-GB"/>
        </w:rPr>
      </w:pPr>
      <w:r>
        <w:rPr>
          <w:rFonts w:ascii="Arial" w:hAnsi="Arial"/>
          <w:b/>
          <w:lang w:val="en-GB"/>
        </w:rPr>
        <w:t xml:space="preserve">NOW THEREFORE THIS AGREEMENT WITNESSES </w:t>
      </w:r>
      <w:r>
        <w:rPr>
          <w:rFonts w:ascii="Arial" w:hAnsi="Arial"/>
          <w:lang w:val="en-GB"/>
        </w:rPr>
        <w:t>that the parties hereto, in consideration of the premises and the sum of One Dollar ($1.00) of lawful money of Canada now paid by each of the said parties to the other (the receipt and sufficiency of which is hereby acknowledged), covenant and agree as follows</w:t>
      </w:r>
      <w:r>
        <w:rPr>
          <w:rFonts w:ascii="Univers" w:hAnsi="Univers"/>
          <w:sz w:val="22"/>
          <w:lang w:val="en-GB"/>
        </w:rPr>
        <w:t>:</w:t>
      </w:r>
    </w:p>
    <w:p w:rsidR="00E26972" w:rsidRDefault="00E26972" w:rsidP="00B31449">
      <w:pPr>
        <w:tabs>
          <w:tab w:val="left" w:pos="-1080"/>
          <w:tab w:val="left" w:pos="-720"/>
          <w:tab w:val="left" w:pos="0"/>
          <w:tab w:val="left" w:pos="2160"/>
        </w:tabs>
        <w:ind w:right="-36"/>
        <w:jc w:val="both"/>
        <w:rPr>
          <w:rFonts w:ascii="Univers" w:hAnsi="Univers"/>
          <w:sz w:val="22"/>
          <w:lang w:val="en-GB"/>
        </w:rPr>
      </w:pPr>
    </w:p>
    <w:p w:rsidR="00E26972" w:rsidRPr="002C028E" w:rsidRDefault="00356589" w:rsidP="00356589">
      <w:pPr>
        <w:tabs>
          <w:tab w:val="left" w:pos="-1080"/>
          <w:tab w:val="left" w:pos="-720"/>
          <w:tab w:val="left" w:pos="0"/>
        </w:tabs>
        <w:ind w:right="-36"/>
        <w:jc w:val="both"/>
        <w:rPr>
          <w:rFonts w:ascii="Arial" w:hAnsi="Arial"/>
          <w:b/>
          <w:lang w:val="en-GB"/>
        </w:rPr>
      </w:pPr>
      <w:r>
        <w:rPr>
          <w:rFonts w:ascii="Arial" w:hAnsi="Arial"/>
          <w:b/>
          <w:lang w:val="en-GB"/>
        </w:rPr>
        <w:t xml:space="preserve">1. </w:t>
      </w:r>
      <w:r w:rsidR="00E26972">
        <w:rPr>
          <w:rFonts w:ascii="Arial" w:hAnsi="Arial"/>
          <w:b/>
          <w:lang w:val="en-GB"/>
        </w:rPr>
        <w:t>DEFINITIONS</w:t>
      </w:r>
    </w:p>
    <w:p w:rsidR="00106C67" w:rsidRDefault="00106C67" w:rsidP="00B31449">
      <w:pPr>
        <w:pStyle w:val="ListParagraph"/>
        <w:ind w:left="0" w:right="-36"/>
        <w:rPr>
          <w:rFonts w:ascii="Arial" w:hAnsi="Arial"/>
          <w:lang w:val="en-GB"/>
        </w:rPr>
      </w:pPr>
    </w:p>
    <w:p w:rsidR="001F6DA6" w:rsidRPr="00356589" w:rsidRDefault="00106C67" w:rsidP="00356589">
      <w:pPr>
        <w:pStyle w:val="ListParagraph"/>
        <w:numPr>
          <w:ilvl w:val="1"/>
          <w:numId w:val="14"/>
        </w:numPr>
        <w:tabs>
          <w:tab w:val="left" w:pos="-1080"/>
          <w:tab w:val="left" w:pos="-720"/>
          <w:tab w:val="left" w:pos="0"/>
        </w:tabs>
        <w:ind w:right="-36"/>
        <w:jc w:val="both"/>
        <w:rPr>
          <w:rFonts w:ascii="Arial" w:hAnsi="Arial"/>
          <w:lang w:val="en-GB"/>
        </w:rPr>
      </w:pPr>
      <w:r w:rsidRPr="00356589">
        <w:rPr>
          <w:rFonts w:ascii="Arial" w:hAnsi="Arial"/>
          <w:b/>
          <w:lang w:val="en-GB"/>
        </w:rPr>
        <w:t xml:space="preserve">Certificate of Completion </w:t>
      </w:r>
      <w:r w:rsidRPr="00356589">
        <w:rPr>
          <w:rFonts w:ascii="Arial" w:hAnsi="Arial"/>
          <w:lang w:val="en-GB"/>
        </w:rPr>
        <w:t xml:space="preserve">means the certificate of completion of all primary and secondary services when all works under the Agreement have been completed, the maintenance period for Operations has expired, </w:t>
      </w:r>
      <w:r w:rsidR="002C028E" w:rsidRPr="00356589">
        <w:rPr>
          <w:rFonts w:ascii="Arial" w:hAnsi="Arial"/>
          <w:lang w:val="en-GB"/>
        </w:rPr>
        <w:t xml:space="preserve">and </w:t>
      </w:r>
      <w:r w:rsidRPr="00356589">
        <w:rPr>
          <w:rFonts w:ascii="Arial" w:hAnsi="Arial"/>
          <w:lang w:val="en-GB"/>
        </w:rPr>
        <w:t xml:space="preserve">no other obligations under the Agreement remain outstanding other than as may be specified on the date of assumption.  </w:t>
      </w:r>
    </w:p>
    <w:p w:rsidR="001F6DA6" w:rsidRDefault="001F6DA6" w:rsidP="00B31449">
      <w:pPr>
        <w:tabs>
          <w:tab w:val="left" w:pos="-1080"/>
          <w:tab w:val="left" w:pos="-720"/>
          <w:tab w:val="left" w:pos="0"/>
        </w:tabs>
        <w:ind w:right="-36"/>
        <w:jc w:val="both"/>
        <w:rPr>
          <w:rFonts w:ascii="Arial" w:hAnsi="Arial"/>
          <w:lang w:val="en-GB"/>
        </w:rPr>
      </w:pPr>
    </w:p>
    <w:p w:rsidR="004E32DA" w:rsidRPr="00356589" w:rsidRDefault="004E32DA" w:rsidP="00356589">
      <w:pPr>
        <w:pStyle w:val="ListParagraph"/>
        <w:numPr>
          <w:ilvl w:val="1"/>
          <w:numId w:val="14"/>
        </w:numPr>
        <w:tabs>
          <w:tab w:val="left" w:pos="-1080"/>
          <w:tab w:val="left" w:pos="-720"/>
          <w:tab w:val="left" w:pos="0"/>
        </w:tabs>
        <w:ind w:right="-36"/>
        <w:jc w:val="both"/>
        <w:rPr>
          <w:rFonts w:ascii="Arial" w:hAnsi="Arial"/>
          <w:lang w:val="en-GB"/>
        </w:rPr>
      </w:pPr>
      <w:r w:rsidRPr="00356589">
        <w:rPr>
          <w:rFonts w:ascii="Arial" w:hAnsi="Arial"/>
          <w:b/>
          <w:lang w:val="en-GB"/>
        </w:rPr>
        <w:t>Lands</w:t>
      </w:r>
      <w:r w:rsidRPr="00356589">
        <w:rPr>
          <w:rFonts w:ascii="Arial" w:hAnsi="Arial"/>
          <w:lang w:val="en-GB"/>
        </w:rPr>
        <w:t xml:space="preserve"> mean</w:t>
      </w:r>
      <w:r w:rsidR="00DF5F74" w:rsidRPr="00356589">
        <w:rPr>
          <w:rFonts w:ascii="Arial" w:hAnsi="Arial"/>
          <w:lang w:val="en-GB"/>
        </w:rPr>
        <w:t xml:space="preserve">s all the lands </w:t>
      </w:r>
      <w:r w:rsidRPr="00356589">
        <w:rPr>
          <w:rFonts w:ascii="Arial" w:hAnsi="Arial"/>
          <w:lang w:val="en-GB"/>
        </w:rPr>
        <w:t xml:space="preserve">described in Schedule ‘A’. </w:t>
      </w:r>
    </w:p>
    <w:p w:rsidR="00E26972" w:rsidRDefault="00E26972" w:rsidP="00B31449">
      <w:pPr>
        <w:tabs>
          <w:tab w:val="left" w:pos="-1080"/>
          <w:tab w:val="left" w:pos="-720"/>
        </w:tabs>
        <w:ind w:right="-36" w:hanging="720"/>
        <w:jc w:val="both"/>
        <w:rPr>
          <w:rFonts w:ascii="Arial" w:hAnsi="Arial"/>
          <w:lang w:val="en-GB"/>
        </w:rPr>
      </w:pPr>
    </w:p>
    <w:p w:rsidR="00AE43D5" w:rsidRPr="00356589" w:rsidRDefault="00E26972" w:rsidP="00356589">
      <w:pPr>
        <w:pStyle w:val="ListParagraph"/>
        <w:numPr>
          <w:ilvl w:val="1"/>
          <w:numId w:val="65"/>
        </w:numPr>
        <w:tabs>
          <w:tab w:val="left" w:pos="-1080"/>
          <w:tab w:val="left" w:pos="-720"/>
          <w:tab w:val="left" w:pos="0"/>
        </w:tabs>
        <w:ind w:left="720" w:right="-36" w:hanging="720"/>
        <w:jc w:val="both"/>
        <w:rPr>
          <w:rFonts w:ascii="Arial" w:hAnsi="Arial"/>
          <w:lang w:val="en-GB"/>
        </w:rPr>
      </w:pPr>
      <w:r w:rsidRPr="00356589">
        <w:rPr>
          <w:rFonts w:ascii="Arial" w:hAnsi="Arial"/>
          <w:b/>
          <w:lang w:val="en-GB"/>
        </w:rPr>
        <w:t>Letter of Credit</w:t>
      </w:r>
      <w:r w:rsidRPr="00356589">
        <w:rPr>
          <w:rFonts w:ascii="Arial" w:hAnsi="Arial"/>
          <w:lang w:val="en-GB"/>
        </w:rPr>
        <w:t xml:space="preserve"> means a standby municipal, irrevocable letter of credit issued by a major chartered bank or credit union, posted with the Town pursuant to the terms of this Agreement. </w:t>
      </w:r>
    </w:p>
    <w:p w:rsidR="004B76F5" w:rsidRPr="00AE43D5" w:rsidRDefault="004B76F5" w:rsidP="00B31449">
      <w:pPr>
        <w:tabs>
          <w:tab w:val="left" w:pos="-1080"/>
          <w:tab w:val="left" w:pos="-720"/>
          <w:tab w:val="left" w:pos="0"/>
        </w:tabs>
        <w:ind w:right="-36"/>
        <w:jc w:val="both"/>
        <w:rPr>
          <w:rFonts w:ascii="Arial" w:hAnsi="Arial"/>
          <w:lang w:val="en-GB"/>
        </w:rPr>
      </w:pPr>
    </w:p>
    <w:p w:rsidR="00E26972" w:rsidRPr="00356589" w:rsidRDefault="00AE43D5" w:rsidP="00356589">
      <w:pPr>
        <w:pStyle w:val="ListParagraph"/>
        <w:numPr>
          <w:ilvl w:val="1"/>
          <w:numId w:val="65"/>
        </w:numPr>
        <w:tabs>
          <w:tab w:val="left" w:pos="-1080"/>
          <w:tab w:val="left" w:pos="-720"/>
          <w:tab w:val="left" w:pos="0"/>
        </w:tabs>
        <w:ind w:left="720" w:right="-36" w:hanging="720"/>
        <w:jc w:val="both"/>
        <w:rPr>
          <w:rFonts w:ascii="Arial" w:hAnsi="Arial"/>
          <w:lang w:val="en-GB"/>
        </w:rPr>
      </w:pPr>
      <w:r w:rsidRPr="00356589">
        <w:rPr>
          <w:rFonts w:ascii="Arial" w:hAnsi="Arial"/>
          <w:b/>
          <w:lang w:val="en-GB"/>
        </w:rPr>
        <w:t>P</w:t>
      </w:r>
      <w:r w:rsidR="00E26972" w:rsidRPr="00356589">
        <w:rPr>
          <w:rFonts w:ascii="Arial" w:hAnsi="Arial"/>
          <w:b/>
          <w:lang w:val="en-GB"/>
        </w:rPr>
        <w:t>reliminary Certificate of Completion of Primary Services</w:t>
      </w:r>
      <w:r w:rsidR="00E26972" w:rsidRPr="00356589">
        <w:rPr>
          <w:rFonts w:ascii="Arial" w:hAnsi="Arial"/>
          <w:lang w:val="en-GB"/>
        </w:rPr>
        <w:t xml:space="preserve"> means the certificate issued by the Director of </w:t>
      </w:r>
      <w:r w:rsidR="002C028E" w:rsidRPr="00356589">
        <w:rPr>
          <w:rFonts w:ascii="Arial" w:hAnsi="Arial"/>
          <w:lang w:val="en-GB"/>
        </w:rPr>
        <w:t>Operations</w:t>
      </w:r>
      <w:r w:rsidR="00E26972" w:rsidRPr="00356589">
        <w:rPr>
          <w:rFonts w:ascii="Arial" w:hAnsi="Arial"/>
          <w:lang w:val="en-GB"/>
        </w:rPr>
        <w:t xml:space="preserve"> upon satisfactory completion of all Primary Services prior to commencement of the maintenance period.</w:t>
      </w:r>
    </w:p>
    <w:p w:rsidR="00AE43D5" w:rsidRDefault="00AE43D5" w:rsidP="00B31449">
      <w:pPr>
        <w:tabs>
          <w:tab w:val="left" w:pos="-1080"/>
          <w:tab w:val="left" w:pos="-720"/>
        </w:tabs>
        <w:ind w:right="-36"/>
        <w:jc w:val="both"/>
        <w:rPr>
          <w:rFonts w:ascii="Arial" w:hAnsi="Arial"/>
          <w:lang w:val="en-GB"/>
        </w:rPr>
      </w:pPr>
    </w:p>
    <w:p w:rsidR="00E26972" w:rsidRPr="00356589" w:rsidRDefault="00AE43D5" w:rsidP="00356589">
      <w:pPr>
        <w:pStyle w:val="ListParagraph"/>
        <w:numPr>
          <w:ilvl w:val="1"/>
          <w:numId w:val="65"/>
        </w:numPr>
        <w:tabs>
          <w:tab w:val="left" w:pos="-1080"/>
          <w:tab w:val="left" w:pos="-720"/>
          <w:tab w:val="left" w:pos="0"/>
        </w:tabs>
        <w:ind w:left="720" w:right="-36" w:hanging="720"/>
        <w:jc w:val="both"/>
        <w:rPr>
          <w:rFonts w:ascii="Arial" w:hAnsi="Arial"/>
          <w:lang w:val="en-GB"/>
        </w:rPr>
      </w:pPr>
      <w:r w:rsidRPr="00356589">
        <w:rPr>
          <w:rFonts w:ascii="Arial" w:hAnsi="Arial"/>
          <w:b/>
          <w:lang w:val="en-GB"/>
        </w:rPr>
        <w:t>P</w:t>
      </w:r>
      <w:r w:rsidR="00E26972" w:rsidRPr="00356589">
        <w:rPr>
          <w:rFonts w:ascii="Arial" w:hAnsi="Arial"/>
          <w:b/>
          <w:lang w:val="en-GB"/>
        </w:rPr>
        <w:t>rimary Services</w:t>
      </w:r>
      <w:r w:rsidR="00E26972" w:rsidRPr="00356589">
        <w:rPr>
          <w:rFonts w:ascii="Arial" w:hAnsi="Arial"/>
          <w:lang w:val="en-GB"/>
        </w:rPr>
        <w:t xml:space="preserve"> means</w:t>
      </w:r>
      <w:r w:rsidR="008E0F82" w:rsidRPr="00356589">
        <w:rPr>
          <w:rFonts w:ascii="Arial" w:hAnsi="Arial"/>
          <w:lang w:val="en-GB"/>
        </w:rPr>
        <w:t xml:space="preserve"> </w:t>
      </w:r>
      <w:r w:rsidR="00106C67" w:rsidRPr="00356589">
        <w:rPr>
          <w:rFonts w:ascii="Arial" w:hAnsi="Arial"/>
          <w:lang w:val="en-GB"/>
        </w:rPr>
        <w:t>hydro wiring, street lighting, watermains,</w:t>
      </w:r>
      <w:r w:rsidR="004B76F5" w:rsidRPr="00356589">
        <w:rPr>
          <w:rFonts w:ascii="Arial" w:hAnsi="Arial"/>
          <w:lang w:val="en-GB"/>
        </w:rPr>
        <w:t xml:space="preserve"> sanitary sewers, storm water swales </w:t>
      </w:r>
      <w:r w:rsidR="00106C67" w:rsidRPr="00356589">
        <w:rPr>
          <w:rFonts w:ascii="Arial" w:hAnsi="Arial"/>
          <w:lang w:val="en-GB"/>
        </w:rPr>
        <w:t>or other appurtenances, the base road i</w:t>
      </w:r>
      <w:r w:rsidR="004B76F5" w:rsidRPr="00356589">
        <w:rPr>
          <w:rFonts w:ascii="Arial" w:hAnsi="Arial"/>
          <w:lang w:val="en-GB"/>
        </w:rPr>
        <w:t>ncluding base asphalt, gravel shoulders.</w:t>
      </w:r>
    </w:p>
    <w:p w:rsidR="00AE43D5" w:rsidRDefault="00AE43D5" w:rsidP="00B31449">
      <w:pPr>
        <w:tabs>
          <w:tab w:val="left" w:pos="-1080"/>
          <w:tab w:val="left" w:pos="-720"/>
          <w:tab w:val="left" w:pos="720"/>
        </w:tabs>
        <w:ind w:right="-36"/>
        <w:jc w:val="both"/>
        <w:rPr>
          <w:rFonts w:ascii="Arial" w:hAnsi="Arial"/>
          <w:lang w:val="en-GB"/>
        </w:rPr>
      </w:pPr>
    </w:p>
    <w:p w:rsidR="00EE4EE6" w:rsidRPr="00356589" w:rsidRDefault="00AE43D5" w:rsidP="00356589">
      <w:pPr>
        <w:pStyle w:val="ListParagraph"/>
        <w:numPr>
          <w:ilvl w:val="1"/>
          <w:numId w:val="65"/>
        </w:numPr>
        <w:tabs>
          <w:tab w:val="left" w:pos="-1080"/>
          <w:tab w:val="left" w:pos="-720"/>
          <w:tab w:val="left" w:pos="0"/>
        </w:tabs>
        <w:ind w:left="720" w:right="-36" w:hanging="720"/>
        <w:jc w:val="both"/>
        <w:rPr>
          <w:rFonts w:ascii="Arial" w:hAnsi="Arial"/>
          <w:lang w:val="en-GB"/>
        </w:rPr>
      </w:pPr>
      <w:r w:rsidRPr="00356589">
        <w:rPr>
          <w:rFonts w:ascii="Arial" w:hAnsi="Arial"/>
          <w:b/>
          <w:lang w:val="en-GB"/>
        </w:rPr>
        <w:t>P</w:t>
      </w:r>
      <w:r w:rsidR="00E26972" w:rsidRPr="00356589">
        <w:rPr>
          <w:rFonts w:ascii="Arial" w:hAnsi="Arial"/>
          <w:b/>
          <w:lang w:val="en-GB"/>
        </w:rPr>
        <w:t>ublic Utilities</w:t>
      </w:r>
      <w:r w:rsidR="00E26972" w:rsidRPr="00356589">
        <w:rPr>
          <w:rFonts w:ascii="Arial" w:hAnsi="Arial"/>
          <w:lang w:val="en-GB"/>
        </w:rPr>
        <w:t xml:space="preserve"> </w:t>
      </w:r>
      <w:r w:rsidR="006D5C20" w:rsidRPr="00356589">
        <w:rPr>
          <w:rFonts w:ascii="Arial" w:hAnsi="Arial"/>
          <w:lang w:val="en-GB"/>
        </w:rPr>
        <w:t>mean</w:t>
      </w:r>
      <w:r w:rsidR="00E26972" w:rsidRPr="00356589">
        <w:rPr>
          <w:rFonts w:ascii="Arial" w:hAnsi="Arial"/>
          <w:lang w:val="en-GB"/>
        </w:rPr>
        <w:t xml:space="preserve"> telephone, hydroelectric system, natural gas systems and cable television.</w:t>
      </w:r>
    </w:p>
    <w:p w:rsidR="00871F66" w:rsidRDefault="00871F66" w:rsidP="00B31449">
      <w:pPr>
        <w:tabs>
          <w:tab w:val="left" w:pos="-1080"/>
          <w:tab w:val="left" w:pos="-720"/>
          <w:tab w:val="left" w:pos="0"/>
        </w:tabs>
        <w:ind w:right="-36"/>
        <w:jc w:val="both"/>
        <w:rPr>
          <w:rFonts w:ascii="Arial" w:hAnsi="Arial"/>
          <w:lang w:val="en-GB"/>
        </w:rPr>
      </w:pPr>
    </w:p>
    <w:p w:rsidR="00EE4EE6" w:rsidRPr="00356589" w:rsidRDefault="00871F66" w:rsidP="00356589">
      <w:pPr>
        <w:pStyle w:val="ListParagraph"/>
        <w:numPr>
          <w:ilvl w:val="1"/>
          <w:numId w:val="65"/>
        </w:numPr>
        <w:tabs>
          <w:tab w:val="left" w:pos="-1080"/>
          <w:tab w:val="left" w:pos="-720"/>
          <w:tab w:val="left" w:pos="0"/>
        </w:tabs>
        <w:ind w:left="720" w:right="-36" w:hanging="720"/>
        <w:jc w:val="both"/>
        <w:rPr>
          <w:rFonts w:ascii="Arial" w:hAnsi="Arial"/>
          <w:lang w:val="en-GB"/>
        </w:rPr>
      </w:pPr>
      <w:r w:rsidRPr="00356589">
        <w:rPr>
          <w:rFonts w:ascii="Arial" w:hAnsi="Arial"/>
          <w:b/>
          <w:lang w:val="en-GB"/>
        </w:rPr>
        <w:t>Sec</w:t>
      </w:r>
      <w:r w:rsidR="00E26972" w:rsidRPr="00356589">
        <w:rPr>
          <w:rFonts w:ascii="Arial" w:hAnsi="Arial"/>
          <w:b/>
          <w:lang w:val="en-GB"/>
        </w:rPr>
        <w:t>ondary Services</w:t>
      </w:r>
      <w:r w:rsidR="00E26972" w:rsidRPr="00356589">
        <w:rPr>
          <w:rFonts w:ascii="Arial" w:hAnsi="Arial"/>
          <w:lang w:val="en-GB"/>
        </w:rPr>
        <w:t xml:space="preserve"> means all Works to be installed, constructed or erected which are not defined as Primary Services or Public Utilities. </w:t>
      </w:r>
      <w:r w:rsidR="00487B54" w:rsidRPr="00356589">
        <w:rPr>
          <w:rFonts w:ascii="Arial" w:hAnsi="Arial"/>
          <w:lang w:val="en-GB"/>
        </w:rPr>
        <w:t>Incl</w:t>
      </w:r>
      <w:r w:rsidR="004B76F5" w:rsidRPr="00356589">
        <w:rPr>
          <w:rFonts w:ascii="Arial" w:hAnsi="Arial"/>
          <w:lang w:val="en-GB"/>
        </w:rPr>
        <w:t xml:space="preserve">uded as a Secondary Service are top asphalt, topsoil and sodding of </w:t>
      </w:r>
      <w:r w:rsidR="004B76F5" w:rsidRPr="00356589">
        <w:rPr>
          <w:rFonts w:ascii="Arial" w:hAnsi="Arial"/>
          <w:lang w:val="en-GB"/>
        </w:rPr>
        <w:lastRenderedPageBreak/>
        <w:t>boulevards, boulevard trees, paving of driveway between road edge and property line.</w:t>
      </w:r>
    </w:p>
    <w:p w:rsidR="007E35B9" w:rsidRDefault="007E35B9" w:rsidP="00B31449">
      <w:pPr>
        <w:tabs>
          <w:tab w:val="left" w:pos="-1080"/>
          <w:tab w:val="left" w:pos="-720"/>
          <w:tab w:val="left" w:pos="0"/>
          <w:tab w:val="left" w:pos="1440"/>
        </w:tabs>
        <w:ind w:right="-36" w:firstLine="720"/>
        <w:jc w:val="both"/>
        <w:rPr>
          <w:rFonts w:ascii="Arial" w:hAnsi="Arial"/>
          <w:lang w:val="en-GB"/>
        </w:rPr>
      </w:pPr>
    </w:p>
    <w:p w:rsidR="00E26972" w:rsidRPr="00356589" w:rsidRDefault="007E35B9" w:rsidP="00356589">
      <w:pPr>
        <w:pStyle w:val="ListParagraph"/>
        <w:numPr>
          <w:ilvl w:val="1"/>
          <w:numId w:val="65"/>
        </w:numPr>
        <w:tabs>
          <w:tab w:val="left" w:pos="-1080"/>
          <w:tab w:val="left" w:pos="-720"/>
          <w:tab w:val="left" w:pos="0"/>
          <w:tab w:val="left" w:pos="1440"/>
        </w:tabs>
        <w:ind w:left="720" w:right="-36" w:hanging="720"/>
        <w:jc w:val="both"/>
        <w:rPr>
          <w:rFonts w:ascii="Arial" w:hAnsi="Arial"/>
          <w:lang w:val="en-GB"/>
        </w:rPr>
      </w:pPr>
      <w:r w:rsidRPr="00356589">
        <w:rPr>
          <w:rFonts w:ascii="Arial" w:hAnsi="Arial"/>
          <w:b/>
          <w:lang w:val="en-GB"/>
        </w:rPr>
        <w:t>W</w:t>
      </w:r>
      <w:r w:rsidR="00E26972" w:rsidRPr="00356589">
        <w:rPr>
          <w:rFonts w:ascii="Arial" w:hAnsi="Arial"/>
          <w:b/>
          <w:lang w:val="en-GB"/>
        </w:rPr>
        <w:t>orks</w:t>
      </w:r>
      <w:r w:rsidR="00E26972" w:rsidRPr="00356589">
        <w:rPr>
          <w:rFonts w:ascii="Arial" w:hAnsi="Arial"/>
          <w:lang w:val="en-GB"/>
        </w:rPr>
        <w:t xml:space="preserve"> shall mean and include all Primary and Secondary Services and </w:t>
      </w:r>
      <w:r w:rsidR="00FC0BA2" w:rsidRPr="00356589">
        <w:rPr>
          <w:rFonts w:ascii="Arial" w:hAnsi="Arial"/>
          <w:lang w:val="en-GB"/>
        </w:rPr>
        <w:t xml:space="preserve">any and all works, services, things, actions and </w:t>
      </w:r>
      <w:r w:rsidR="00E26972" w:rsidRPr="00356589">
        <w:rPr>
          <w:rFonts w:ascii="Arial" w:hAnsi="Arial"/>
          <w:lang w:val="en-GB"/>
        </w:rPr>
        <w:t xml:space="preserve">other matters </w:t>
      </w:r>
      <w:r w:rsidR="00FC0BA2" w:rsidRPr="00356589">
        <w:rPr>
          <w:rFonts w:ascii="Arial" w:hAnsi="Arial"/>
          <w:lang w:val="en-GB"/>
        </w:rPr>
        <w:t xml:space="preserve">without limitation </w:t>
      </w:r>
      <w:r w:rsidR="00E26972" w:rsidRPr="00356589">
        <w:rPr>
          <w:rFonts w:ascii="Arial" w:hAnsi="Arial"/>
          <w:lang w:val="en-GB"/>
        </w:rPr>
        <w:t>required to be com</w:t>
      </w:r>
      <w:r w:rsidR="00940982" w:rsidRPr="00356589">
        <w:rPr>
          <w:rFonts w:ascii="Arial" w:hAnsi="Arial"/>
          <w:lang w:val="en-GB"/>
        </w:rPr>
        <w:t>pleted or performed by the Developer</w:t>
      </w:r>
      <w:r w:rsidR="00E26972" w:rsidRPr="00356589">
        <w:rPr>
          <w:rFonts w:ascii="Arial" w:hAnsi="Arial"/>
          <w:lang w:val="en-GB"/>
        </w:rPr>
        <w:t xml:space="preserve"> pursuant to this Agreement.</w:t>
      </w:r>
    </w:p>
    <w:p w:rsidR="00E26972" w:rsidRDefault="00E26972" w:rsidP="00B31449">
      <w:pPr>
        <w:tabs>
          <w:tab w:val="left" w:pos="-1080"/>
          <w:tab w:val="left" w:pos="-720"/>
          <w:tab w:val="left" w:pos="0"/>
          <w:tab w:val="left" w:pos="1440"/>
        </w:tabs>
        <w:ind w:right="-36"/>
        <w:jc w:val="both"/>
        <w:rPr>
          <w:rFonts w:ascii="Arial" w:hAnsi="Arial"/>
          <w:lang w:val="en-GB"/>
        </w:rPr>
      </w:pPr>
    </w:p>
    <w:p w:rsidR="00E26972" w:rsidRDefault="00356589" w:rsidP="00356589">
      <w:pPr>
        <w:tabs>
          <w:tab w:val="left" w:pos="-1080"/>
          <w:tab w:val="left" w:pos="-720"/>
          <w:tab w:val="left" w:pos="0"/>
        </w:tabs>
        <w:ind w:right="-36"/>
        <w:jc w:val="both"/>
        <w:rPr>
          <w:rFonts w:ascii="Arial" w:hAnsi="Arial"/>
          <w:b/>
          <w:lang w:val="en-GB"/>
        </w:rPr>
      </w:pPr>
      <w:r>
        <w:rPr>
          <w:rFonts w:ascii="Arial" w:hAnsi="Arial"/>
          <w:b/>
          <w:lang w:val="en-GB"/>
        </w:rPr>
        <w:t xml:space="preserve">2. </w:t>
      </w:r>
      <w:r w:rsidR="00E26972">
        <w:rPr>
          <w:rFonts w:ascii="Arial" w:hAnsi="Arial"/>
          <w:b/>
          <w:lang w:val="en-GB"/>
        </w:rPr>
        <w:t>GENERAL PROVISIONS</w:t>
      </w:r>
    </w:p>
    <w:p w:rsidR="00E26972" w:rsidRDefault="00E26972" w:rsidP="00B31449">
      <w:pPr>
        <w:pStyle w:val="BodyTextIndent"/>
        <w:tabs>
          <w:tab w:val="clear" w:pos="1440"/>
        </w:tabs>
        <w:spacing w:line="240" w:lineRule="auto"/>
        <w:ind w:left="0" w:right="-36" w:firstLine="0"/>
        <w:rPr>
          <w:rFonts w:ascii="Arial" w:hAnsi="Arial"/>
        </w:rPr>
      </w:pPr>
    </w:p>
    <w:p w:rsidR="00E26972" w:rsidRDefault="00E26972" w:rsidP="00356589">
      <w:pPr>
        <w:pStyle w:val="BodyTextIndent2"/>
        <w:numPr>
          <w:ilvl w:val="1"/>
          <w:numId w:val="25"/>
        </w:numPr>
        <w:tabs>
          <w:tab w:val="clear" w:pos="360"/>
          <w:tab w:val="clear" w:pos="720"/>
          <w:tab w:val="clear" w:pos="1440"/>
        </w:tabs>
        <w:spacing w:line="240" w:lineRule="auto"/>
        <w:ind w:left="720" w:right="-36" w:hanging="720"/>
        <w:rPr>
          <w:rFonts w:ascii="Arial" w:hAnsi="Arial"/>
        </w:rPr>
      </w:pPr>
      <w:r>
        <w:rPr>
          <w:rFonts w:ascii="Arial" w:hAnsi="Arial"/>
        </w:rPr>
        <w:t xml:space="preserve">The </w:t>
      </w:r>
      <w:r w:rsidR="00B652DC">
        <w:rPr>
          <w:rFonts w:ascii="Arial" w:hAnsi="Arial"/>
        </w:rPr>
        <w:t>Developer</w:t>
      </w:r>
      <w:r w:rsidR="004D252E">
        <w:rPr>
          <w:rFonts w:ascii="Arial" w:hAnsi="Arial"/>
        </w:rPr>
        <w:t xml:space="preserve"> covenants and agrees to commute and pay, upon execution of this Agreement, all designated charges</w:t>
      </w:r>
      <w:r w:rsidR="00B652DC">
        <w:rPr>
          <w:rFonts w:ascii="Arial" w:hAnsi="Arial"/>
        </w:rPr>
        <w:t>.</w:t>
      </w:r>
    </w:p>
    <w:p w:rsidR="004D252E" w:rsidRDefault="004D252E" w:rsidP="00B31449">
      <w:pPr>
        <w:pStyle w:val="ListParagraph"/>
        <w:ind w:left="0" w:right="-36"/>
        <w:rPr>
          <w:rFonts w:ascii="Arial" w:hAnsi="Arial"/>
        </w:rPr>
      </w:pPr>
    </w:p>
    <w:p w:rsidR="00E002A6" w:rsidRDefault="00B652DC" w:rsidP="00356589">
      <w:pPr>
        <w:pStyle w:val="BodyTextIndent2"/>
        <w:numPr>
          <w:ilvl w:val="1"/>
          <w:numId w:val="25"/>
        </w:numPr>
        <w:tabs>
          <w:tab w:val="clear" w:pos="360"/>
          <w:tab w:val="clear" w:pos="720"/>
          <w:tab w:val="clear" w:pos="1440"/>
        </w:tabs>
        <w:spacing w:line="240" w:lineRule="auto"/>
        <w:ind w:left="720" w:right="-36" w:hanging="720"/>
        <w:rPr>
          <w:rFonts w:ascii="Arial" w:hAnsi="Arial"/>
        </w:rPr>
      </w:pPr>
      <w:r>
        <w:rPr>
          <w:rFonts w:ascii="Arial" w:hAnsi="Arial"/>
        </w:rPr>
        <w:t>The Developer</w:t>
      </w:r>
      <w:r w:rsidR="004D252E">
        <w:rPr>
          <w:rFonts w:ascii="Arial" w:hAnsi="Arial"/>
        </w:rPr>
        <w:t xml:space="preserve"> shall prepare cost estimates for the construction of all Primary and Secondary off-site and on-site services and estimate the number of working days associated with the construction of such services upon which the calculation for inspections, Letter of Credit and security deposits shall be based</w:t>
      </w:r>
    </w:p>
    <w:p w:rsidR="004B76F5" w:rsidRDefault="004B76F5" w:rsidP="00B31449">
      <w:pPr>
        <w:pStyle w:val="BodyTextIndent2"/>
        <w:tabs>
          <w:tab w:val="clear" w:pos="1440"/>
        </w:tabs>
        <w:spacing w:line="240" w:lineRule="auto"/>
        <w:ind w:left="0" w:right="-36" w:firstLine="0"/>
        <w:rPr>
          <w:rFonts w:ascii="Arial" w:hAnsi="Arial"/>
        </w:rPr>
      </w:pPr>
    </w:p>
    <w:p w:rsidR="00E002A6" w:rsidRPr="00356589" w:rsidRDefault="004D252E" w:rsidP="00356589">
      <w:pPr>
        <w:pStyle w:val="ListParagraph"/>
        <w:numPr>
          <w:ilvl w:val="1"/>
          <w:numId w:val="25"/>
        </w:numPr>
        <w:tabs>
          <w:tab w:val="clear" w:pos="360"/>
          <w:tab w:val="left" w:pos="-1080"/>
          <w:tab w:val="left" w:pos="-720"/>
          <w:tab w:val="left" w:pos="0"/>
        </w:tabs>
        <w:ind w:left="720" w:right="-36" w:hanging="720"/>
        <w:jc w:val="both"/>
        <w:rPr>
          <w:rFonts w:ascii="Arial" w:hAnsi="Arial"/>
          <w:lang w:val="en-GB"/>
        </w:rPr>
      </w:pPr>
      <w:r w:rsidRPr="00356589">
        <w:rPr>
          <w:rFonts w:ascii="Arial" w:hAnsi="Arial"/>
          <w:lang w:val="en-GB"/>
        </w:rPr>
        <w:t>As per the Town’s Street Cleaning Policy, a</w:t>
      </w:r>
      <w:r w:rsidR="00E26972" w:rsidRPr="00356589">
        <w:rPr>
          <w:rFonts w:ascii="Arial" w:hAnsi="Arial"/>
          <w:lang w:val="en-GB"/>
        </w:rPr>
        <w:t xml:space="preserve">ll streets abutting on the Lands or used for access to the Lands during the installation or construction of </w:t>
      </w:r>
      <w:r w:rsidR="00B652DC" w:rsidRPr="00356589">
        <w:rPr>
          <w:rFonts w:ascii="Arial" w:hAnsi="Arial"/>
          <w:lang w:val="en-GB"/>
        </w:rPr>
        <w:t xml:space="preserve">the Works </w:t>
      </w:r>
      <w:r w:rsidR="00E26972" w:rsidRPr="00356589">
        <w:rPr>
          <w:rFonts w:ascii="Arial" w:hAnsi="Arial"/>
          <w:lang w:val="en-GB"/>
        </w:rPr>
        <w:t>shall, at</w:t>
      </w:r>
      <w:r w:rsidR="002557F1" w:rsidRPr="00356589">
        <w:rPr>
          <w:rFonts w:ascii="Arial" w:hAnsi="Arial"/>
          <w:lang w:val="en-GB"/>
        </w:rPr>
        <w:t xml:space="preserve"> all times, be kept by the Developer</w:t>
      </w:r>
      <w:r w:rsidR="00E26972" w:rsidRPr="00356589">
        <w:rPr>
          <w:rFonts w:ascii="Arial" w:hAnsi="Arial"/>
          <w:lang w:val="en-GB"/>
        </w:rPr>
        <w:t xml:space="preserve"> in a good, clean and usable condition and, if damaged or littered, shall be restored immediately to the Town’s requirements.</w:t>
      </w:r>
    </w:p>
    <w:p w:rsidR="00E002A6" w:rsidRDefault="00E002A6" w:rsidP="00B31449">
      <w:pPr>
        <w:pStyle w:val="ListParagraph"/>
        <w:ind w:left="0" w:right="-36"/>
        <w:rPr>
          <w:rFonts w:ascii="Arial" w:hAnsi="Arial"/>
        </w:rPr>
      </w:pPr>
    </w:p>
    <w:p w:rsidR="00EE596F" w:rsidRPr="00356589" w:rsidRDefault="001A4468" w:rsidP="00356589">
      <w:pPr>
        <w:pStyle w:val="ListParagraph"/>
        <w:numPr>
          <w:ilvl w:val="1"/>
          <w:numId w:val="25"/>
        </w:numPr>
        <w:tabs>
          <w:tab w:val="clear" w:pos="360"/>
          <w:tab w:val="left" w:pos="-1080"/>
          <w:tab w:val="left" w:pos="-720"/>
          <w:tab w:val="left" w:pos="0"/>
        </w:tabs>
        <w:ind w:left="720" w:right="-36" w:hanging="720"/>
        <w:jc w:val="both"/>
        <w:rPr>
          <w:rFonts w:ascii="Arial" w:hAnsi="Arial"/>
          <w:lang w:val="en-GB"/>
        </w:rPr>
      </w:pPr>
      <w:r w:rsidRPr="00356589">
        <w:rPr>
          <w:rFonts w:ascii="Arial" w:hAnsi="Arial"/>
        </w:rPr>
        <w:t>The Developer</w:t>
      </w:r>
      <w:r w:rsidR="00E26972" w:rsidRPr="00356589">
        <w:rPr>
          <w:rFonts w:ascii="Arial" w:hAnsi="Arial"/>
        </w:rPr>
        <w:t xml:space="preserve"> shall ensure that all trucks making deliveries to or taking materials from the Lands shall be adequately covered and not unreasonably loaded so as to scatter refuse, rubbish, dust or debris on abutting streets or properties.</w:t>
      </w:r>
    </w:p>
    <w:p w:rsidR="00EE596F" w:rsidRDefault="00EE596F" w:rsidP="00B31449">
      <w:pPr>
        <w:pStyle w:val="ListParagraph"/>
        <w:ind w:left="0" w:right="-36"/>
        <w:rPr>
          <w:rFonts w:ascii="Arial" w:hAnsi="Arial"/>
          <w:lang w:val="en-GB"/>
        </w:rPr>
      </w:pPr>
    </w:p>
    <w:p w:rsidR="00E26972" w:rsidRPr="00356589" w:rsidRDefault="001A4468" w:rsidP="00356589">
      <w:pPr>
        <w:pStyle w:val="ListParagraph"/>
        <w:numPr>
          <w:ilvl w:val="1"/>
          <w:numId w:val="25"/>
        </w:numPr>
        <w:tabs>
          <w:tab w:val="clear" w:pos="360"/>
          <w:tab w:val="left" w:pos="-1080"/>
          <w:tab w:val="left" w:pos="-720"/>
          <w:tab w:val="left" w:pos="0"/>
        </w:tabs>
        <w:ind w:left="720" w:right="-36" w:hanging="720"/>
        <w:jc w:val="both"/>
        <w:rPr>
          <w:rFonts w:ascii="Arial" w:hAnsi="Arial"/>
        </w:rPr>
      </w:pPr>
      <w:r w:rsidRPr="00356589">
        <w:rPr>
          <w:rFonts w:ascii="Arial" w:hAnsi="Arial"/>
          <w:lang w:val="en-GB"/>
        </w:rPr>
        <w:t>The Developer</w:t>
      </w:r>
      <w:r w:rsidR="00E26972" w:rsidRPr="00356589">
        <w:rPr>
          <w:rFonts w:ascii="Arial" w:hAnsi="Arial"/>
          <w:lang w:val="en-GB"/>
        </w:rPr>
        <w:t xml:space="preserve"> does hereby agree to indemnify and save harmless the Town from any liability for the cost of the Works described in any of the Schedules.</w:t>
      </w:r>
      <w:r w:rsidR="00EE596F" w:rsidRPr="00356589">
        <w:rPr>
          <w:rFonts w:ascii="Arial" w:hAnsi="Arial"/>
        </w:rPr>
        <w:t xml:space="preserve"> </w:t>
      </w:r>
    </w:p>
    <w:p w:rsidR="00EE596F" w:rsidRDefault="00EE596F" w:rsidP="00B31449">
      <w:pPr>
        <w:tabs>
          <w:tab w:val="left" w:pos="-1080"/>
          <w:tab w:val="left" w:pos="-720"/>
          <w:tab w:val="left" w:pos="0"/>
        </w:tabs>
        <w:ind w:right="-36"/>
        <w:jc w:val="both"/>
        <w:rPr>
          <w:rFonts w:ascii="Arial" w:hAnsi="Arial"/>
        </w:rPr>
      </w:pPr>
    </w:p>
    <w:p w:rsidR="00E26972" w:rsidRDefault="00356589" w:rsidP="00356589">
      <w:pPr>
        <w:tabs>
          <w:tab w:val="left" w:pos="-1080"/>
          <w:tab w:val="left" w:pos="-720"/>
          <w:tab w:val="left" w:pos="1440"/>
          <w:tab w:val="left" w:pos="2160"/>
        </w:tabs>
        <w:ind w:right="-36"/>
        <w:jc w:val="both"/>
        <w:rPr>
          <w:rFonts w:ascii="Arial" w:hAnsi="Arial"/>
          <w:b/>
          <w:lang w:val="en-GB"/>
        </w:rPr>
      </w:pPr>
      <w:r>
        <w:rPr>
          <w:rFonts w:ascii="Arial" w:hAnsi="Arial"/>
          <w:b/>
          <w:lang w:val="en-GB"/>
        </w:rPr>
        <w:t xml:space="preserve">3. </w:t>
      </w:r>
      <w:r w:rsidR="00E26972">
        <w:rPr>
          <w:rFonts w:ascii="Arial" w:hAnsi="Arial"/>
          <w:b/>
          <w:lang w:val="en-GB"/>
        </w:rPr>
        <w:t>ENGINEERING AND INSPECTION</w:t>
      </w:r>
    </w:p>
    <w:p w:rsidR="00E26972" w:rsidRDefault="00E26972" w:rsidP="00B31449">
      <w:pPr>
        <w:tabs>
          <w:tab w:val="left" w:pos="-1080"/>
          <w:tab w:val="left" w:pos="-720"/>
          <w:tab w:val="left" w:pos="720"/>
          <w:tab w:val="left" w:pos="1440"/>
          <w:tab w:val="left" w:pos="2160"/>
        </w:tabs>
        <w:ind w:right="-36"/>
        <w:jc w:val="both"/>
        <w:rPr>
          <w:rFonts w:ascii="Arial" w:hAnsi="Arial"/>
          <w:b/>
          <w:u w:val="single"/>
          <w:lang w:val="en-GB"/>
        </w:rPr>
      </w:pPr>
    </w:p>
    <w:p w:rsidR="00E26972" w:rsidRPr="00EE596F" w:rsidRDefault="00356589" w:rsidP="00356589">
      <w:pPr>
        <w:tabs>
          <w:tab w:val="left" w:pos="-1080"/>
          <w:tab w:val="left" w:pos="-720"/>
        </w:tabs>
        <w:ind w:left="720" w:right="-36" w:hanging="720"/>
        <w:jc w:val="both"/>
        <w:rPr>
          <w:rFonts w:ascii="Arial" w:hAnsi="Arial"/>
        </w:rPr>
      </w:pPr>
      <w:r>
        <w:rPr>
          <w:rFonts w:ascii="Arial" w:hAnsi="Arial"/>
          <w:lang w:val="en-GB"/>
        </w:rPr>
        <w:t xml:space="preserve">3.1 </w:t>
      </w:r>
      <w:r>
        <w:rPr>
          <w:rFonts w:ascii="Arial" w:hAnsi="Arial"/>
          <w:lang w:val="en-GB"/>
        </w:rPr>
        <w:tab/>
      </w:r>
      <w:r w:rsidR="002B3DEC">
        <w:rPr>
          <w:rFonts w:ascii="Arial" w:hAnsi="Arial"/>
          <w:lang w:val="en-GB"/>
        </w:rPr>
        <w:t>The Developer</w:t>
      </w:r>
      <w:r w:rsidR="00C3566C">
        <w:rPr>
          <w:rFonts w:ascii="Arial" w:hAnsi="Arial"/>
          <w:lang w:val="en-GB"/>
        </w:rPr>
        <w:t xml:space="preserve"> shall, </w:t>
      </w:r>
      <w:r w:rsidR="00E26972">
        <w:rPr>
          <w:rFonts w:ascii="Arial" w:hAnsi="Arial"/>
          <w:lang w:val="en-GB"/>
        </w:rPr>
        <w:t>with the approval of the Town, retain or employ a competent and qualified Consulting Engineering Firm licensed in Ontario, to carry out any professional engineering services required herein, in accordance with the Town’s Municipal Design Standards Manual</w:t>
      </w:r>
      <w:r w:rsidR="00C3566C">
        <w:rPr>
          <w:rFonts w:ascii="Arial" w:hAnsi="Arial"/>
          <w:lang w:val="en-GB"/>
        </w:rPr>
        <w:t>,</w:t>
      </w:r>
      <w:r w:rsidR="00E26972">
        <w:rPr>
          <w:rFonts w:ascii="Arial" w:hAnsi="Arial"/>
          <w:lang w:val="en-GB"/>
        </w:rPr>
        <w:t xml:space="preserve"> and approved by the Director of </w:t>
      </w:r>
      <w:r w:rsidR="00C109BB">
        <w:rPr>
          <w:rFonts w:ascii="Arial" w:hAnsi="Arial"/>
          <w:lang w:val="en-GB"/>
        </w:rPr>
        <w:t>Operations</w:t>
      </w:r>
      <w:r w:rsidR="00E26972">
        <w:rPr>
          <w:rFonts w:ascii="Arial" w:hAnsi="Arial"/>
          <w:lang w:val="en-GB"/>
        </w:rPr>
        <w:t xml:space="preserve">. The Consulting Engineering Firm shall </w:t>
      </w:r>
      <w:r w:rsidR="00191384">
        <w:rPr>
          <w:rFonts w:ascii="Arial" w:hAnsi="Arial"/>
          <w:lang w:val="en-GB"/>
        </w:rPr>
        <w:t xml:space="preserve">undertake and/or </w:t>
      </w:r>
      <w:r w:rsidR="00E26972">
        <w:rPr>
          <w:rFonts w:ascii="Arial" w:hAnsi="Arial"/>
          <w:lang w:val="en-GB"/>
        </w:rPr>
        <w:t>prepare and execute the following:</w:t>
      </w:r>
    </w:p>
    <w:p w:rsidR="00EE596F" w:rsidRPr="00356589" w:rsidRDefault="00356589" w:rsidP="00356589">
      <w:pPr>
        <w:tabs>
          <w:tab w:val="left" w:pos="-1080"/>
          <w:tab w:val="left" w:pos="-720"/>
          <w:tab w:val="left" w:pos="0"/>
        </w:tabs>
        <w:ind w:right="-36"/>
        <w:jc w:val="both"/>
        <w:rPr>
          <w:rFonts w:ascii="Arial" w:hAnsi="Arial"/>
        </w:rPr>
      </w:pPr>
      <w:r>
        <w:rPr>
          <w:rFonts w:ascii="Arial" w:hAnsi="Arial"/>
        </w:rPr>
        <w:t>3.2</w:t>
      </w:r>
    </w:p>
    <w:p w:rsidR="00E26972" w:rsidRDefault="00E26972" w:rsidP="00356589">
      <w:pPr>
        <w:pStyle w:val="BodyTextIndent3"/>
        <w:numPr>
          <w:ilvl w:val="0"/>
          <w:numId w:val="52"/>
        </w:numPr>
        <w:tabs>
          <w:tab w:val="clear" w:pos="2070"/>
        </w:tabs>
        <w:spacing w:line="240" w:lineRule="auto"/>
        <w:ind w:right="-36"/>
        <w:rPr>
          <w:rFonts w:ascii="Arial" w:hAnsi="Arial"/>
        </w:rPr>
      </w:pPr>
      <w:r>
        <w:rPr>
          <w:rFonts w:ascii="Arial" w:hAnsi="Arial"/>
        </w:rPr>
        <w:t>Detailed estimates of costs;</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Default="00E26972" w:rsidP="00356589">
      <w:pPr>
        <w:pStyle w:val="BodyTextIndent2"/>
        <w:numPr>
          <w:ilvl w:val="1"/>
          <w:numId w:val="30"/>
        </w:numPr>
        <w:spacing w:line="240" w:lineRule="auto"/>
        <w:ind w:right="-36"/>
        <w:rPr>
          <w:rFonts w:ascii="Arial" w:hAnsi="Arial"/>
        </w:rPr>
      </w:pPr>
      <w:r>
        <w:rPr>
          <w:rFonts w:ascii="Arial" w:hAnsi="Arial"/>
        </w:rPr>
        <w:t>Plans, profiles and specifications for the Works;</w:t>
      </w:r>
    </w:p>
    <w:p w:rsidR="00E26972" w:rsidRDefault="00E26972" w:rsidP="00B31449">
      <w:pPr>
        <w:pStyle w:val="BodyTextIndent2"/>
        <w:tabs>
          <w:tab w:val="clear" w:pos="1440"/>
        </w:tabs>
        <w:spacing w:line="240" w:lineRule="auto"/>
        <w:ind w:left="0" w:right="-36" w:firstLine="0"/>
        <w:rPr>
          <w:rFonts w:ascii="Arial" w:hAnsi="Arial"/>
        </w:rPr>
      </w:pPr>
    </w:p>
    <w:p w:rsidR="00E26972" w:rsidRDefault="00E26972" w:rsidP="00356589">
      <w:pPr>
        <w:pStyle w:val="BodyTextIndent3"/>
        <w:numPr>
          <w:ilvl w:val="0"/>
          <w:numId w:val="53"/>
        </w:numPr>
        <w:tabs>
          <w:tab w:val="clear" w:pos="720"/>
          <w:tab w:val="clear" w:pos="2070"/>
        </w:tabs>
        <w:spacing w:line="240" w:lineRule="auto"/>
        <w:ind w:right="-36"/>
        <w:rPr>
          <w:rFonts w:ascii="Arial" w:hAnsi="Arial"/>
        </w:rPr>
      </w:pPr>
      <w:r>
        <w:rPr>
          <w:rFonts w:ascii="Arial" w:hAnsi="Arial"/>
        </w:rPr>
        <w:t xml:space="preserve">A Geodetic Bench Mark at such locations required by the Director of </w:t>
      </w:r>
      <w:r w:rsidR="00C109BB">
        <w:rPr>
          <w:rFonts w:ascii="Arial" w:hAnsi="Arial"/>
        </w:rPr>
        <w:t>Operations</w:t>
      </w:r>
      <w:r>
        <w:rPr>
          <w:rFonts w:ascii="Arial" w:hAnsi="Arial"/>
        </w:rPr>
        <w:t xml:space="preserve">; </w:t>
      </w:r>
    </w:p>
    <w:p w:rsidR="00E26972" w:rsidRDefault="00E26972" w:rsidP="00B31449">
      <w:pPr>
        <w:pStyle w:val="BodyTextIndent3"/>
        <w:tabs>
          <w:tab w:val="clear" w:pos="720"/>
          <w:tab w:val="clear" w:pos="1440"/>
          <w:tab w:val="clear" w:pos="2070"/>
        </w:tabs>
        <w:spacing w:line="240" w:lineRule="auto"/>
        <w:ind w:left="0" w:right="-36" w:firstLine="0"/>
        <w:rPr>
          <w:rFonts w:ascii="Arial" w:hAnsi="Arial"/>
        </w:rPr>
      </w:pPr>
    </w:p>
    <w:p w:rsidR="00E26972" w:rsidRPr="00356589" w:rsidRDefault="00E26972" w:rsidP="00356589">
      <w:pPr>
        <w:pStyle w:val="ListParagraph"/>
        <w:numPr>
          <w:ilvl w:val="0"/>
          <w:numId w:val="53"/>
        </w:numPr>
        <w:tabs>
          <w:tab w:val="left" w:pos="-1080"/>
          <w:tab w:val="left" w:pos="-720"/>
          <w:tab w:val="left" w:pos="0"/>
        </w:tabs>
        <w:ind w:right="-36"/>
        <w:jc w:val="both"/>
        <w:rPr>
          <w:rFonts w:ascii="Arial" w:hAnsi="Arial"/>
          <w:lang w:val="en-GB"/>
        </w:rPr>
      </w:pPr>
      <w:r w:rsidRPr="00356589">
        <w:rPr>
          <w:rFonts w:ascii="Arial" w:hAnsi="Arial"/>
          <w:lang w:val="en-GB"/>
        </w:rPr>
        <w:t>Applications for submission to the necessary authorities for approval of the Works prior to their construction;</w:t>
      </w:r>
    </w:p>
    <w:p w:rsidR="00E26972" w:rsidRDefault="00E26972" w:rsidP="00B31449">
      <w:pPr>
        <w:tabs>
          <w:tab w:val="left" w:pos="-1080"/>
          <w:tab w:val="left" w:pos="-720"/>
          <w:tab w:val="left" w:pos="0"/>
        </w:tabs>
        <w:ind w:right="-36"/>
        <w:jc w:val="both"/>
        <w:rPr>
          <w:rFonts w:ascii="Arial" w:hAnsi="Arial"/>
          <w:lang w:val="en-GB"/>
        </w:rPr>
      </w:pPr>
    </w:p>
    <w:p w:rsidR="00E26972" w:rsidRDefault="00E26972" w:rsidP="00356589">
      <w:pPr>
        <w:pStyle w:val="BodyTextIndent3"/>
        <w:numPr>
          <w:ilvl w:val="0"/>
          <w:numId w:val="53"/>
        </w:numPr>
        <w:tabs>
          <w:tab w:val="clear" w:pos="2070"/>
        </w:tabs>
        <w:spacing w:line="240" w:lineRule="auto"/>
        <w:ind w:right="-36"/>
        <w:rPr>
          <w:rFonts w:ascii="Arial" w:hAnsi="Arial"/>
        </w:rPr>
      </w:pPr>
      <w:r>
        <w:rPr>
          <w:rFonts w:ascii="Arial" w:hAnsi="Arial"/>
        </w:rPr>
        <w:t>Call tenders for the Works, analysis of bids and recommendations to the Owner including the provision of adequate bonding or other security for the performance of all Works;</w:t>
      </w:r>
    </w:p>
    <w:p w:rsidR="00E26972" w:rsidRDefault="00E26972" w:rsidP="00B31449">
      <w:pPr>
        <w:pStyle w:val="BodyTextIndent3"/>
        <w:tabs>
          <w:tab w:val="clear" w:pos="0"/>
          <w:tab w:val="clear" w:pos="1440"/>
          <w:tab w:val="clear" w:pos="2070"/>
        </w:tabs>
        <w:spacing w:line="240" w:lineRule="auto"/>
        <w:ind w:left="0" w:right="-36" w:firstLine="0"/>
        <w:rPr>
          <w:rFonts w:ascii="Arial" w:hAnsi="Arial"/>
        </w:rPr>
      </w:pPr>
    </w:p>
    <w:p w:rsidR="00E26972" w:rsidRPr="00356589" w:rsidRDefault="00E26972" w:rsidP="00356589">
      <w:pPr>
        <w:pStyle w:val="ListParagraph"/>
        <w:numPr>
          <w:ilvl w:val="0"/>
          <w:numId w:val="53"/>
        </w:numPr>
        <w:tabs>
          <w:tab w:val="left" w:pos="-1080"/>
          <w:tab w:val="left" w:pos="-720"/>
          <w:tab w:val="left" w:pos="0"/>
          <w:tab w:val="left" w:pos="720"/>
        </w:tabs>
        <w:spacing w:line="480" w:lineRule="auto"/>
        <w:ind w:right="-36"/>
        <w:jc w:val="both"/>
        <w:rPr>
          <w:rFonts w:ascii="Arial" w:hAnsi="Arial"/>
          <w:lang w:val="en-GB"/>
        </w:rPr>
      </w:pPr>
      <w:r w:rsidRPr="00356589">
        <w:rPr>
          <w:rFonts w:ascii="Arial" w:hAnsi="Arial"/>
          <w:lang w:val="en-GB"/>
        </w:rPr>
        <w:t>Construction layout of the Works;</w:t>
      </w:r>
    </w:p>
    <w:p w:rsidR="00E26972" w:rsidRDefault="00E26972" w:rsidP="00356589">
      <w:pPr>
        <w:pStyle w:val="BodyTextIndent3"/>
        <w:numPr>
          <w:ilvl w:val="0"/>
          <w:numId w:val="53"/>
        </w:numPr>
        <w:tabs>
          <w:tab w:val="clear" w:pos="2070"/>
        </w:tabs>
        <w:spacing w:line="240" w:lineRule="auto"/>
        <w:ind w:right="-36"/>
        <w:rPr>
          <w:rFonts w:ascii="Arial" w:hAnsi="Arial"/>
        </w:rPr>
      </w:pPr>
      <w:r>
        <w:rPr>
          <w:rFonts w:ascii="Arial" w:hAnsi="Arial"/>
        </w:rPr>
        <w:t xml:space="preserve">Provide full-time competent field supervision of the construction of the Works to the satisfaction of the Director of </w:t>
      </w:r>
      <w:r w:rsidR="00C3566C">
        <w:rPr>
          <w:rFonts w:ascii="Arial" w:hAnsi="Arial"/>
        </w:rPr>
        <w:t>Operations</w:t>
      </w:r>
      <w:r>
        <w:rPr>
          <w:rFonts w:ascii="Arial" w:hAnsi="Arial"/>
        </w:rPr>
        <w:t>;</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Default="00E26972" w:rsidP="00356589">
      <w:pPr>
        <w:pStyle w:val="BodyTextIndent3"/>
        <w:numPr>
          <w:ilvl w:val="0"/>
          <w:numId w:val="53"/>
        </w:numPr>
        <w:tabs>
          <w:tab w:val="clear" w:pos="2070"/>
        </w:tabs>
        <w:spacing w:line="240" w:lineRule="auto"/>
        <w:ind w:right="-36"/>
        <w:rPr>
          <w:rFonts w:ascii="Arial" w:hAnsi="Arial"/>
        </w:rPr>
      </w:pPr>
      <w:r>
        <w:rPr>
          <w:rFonts w:ascii="Arial" w:hAnsi="Arial"/>
        </w:rPr>
        <w:lastRenderedPageBreak/>
        <w:t>Maintain all records of the installation or construction of the Works and submit a copy to the Director of</w:t>
      </w:r>
      <w:r w:rsidR="00C109BB">
        <w:rPr>
          <w:rFonts w:ascii="Arial" w:hAnsi="Arial"/>
        </w:rPr>
        <w:t xml:space="preserve"> Operations</w:t>
      </w:r>
      <w:r>
        <w:rPr>
          <w:rFonts w:ascii="Arial" w:hAnsi="Arial"/>
        </w:rPr>
        <w:t>;</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Default="00E26972" w:rsidP="00356589">
      <w:pPr>
        <w:pStyle w:val="BodyTextIndent3"/>
        <w:numPr>
          <w:ilvl w:val="0"/>
          <w:numId w:val="53"/>
        </w:numPr>
        <w:tabs>
          <w:tab w:val="clear" w:pos="2070"/>
        </w:tabs>
        <w:spacing w:line="240" w:lineRule="auto"/>
        <w:ind w:right="-36"/>
        <w:rPr>
          <w:rFonts w:ascii="Arial" w:hAnsi="Arial"/>
        </w:rPr>
      </w:pPr>
      <w:r>
        <w:rPr>
          <w:rFonts w:ascii="Arial" w:hAnsi="Arial"/>
        </w:rPr>
        <w:t xml:space="preserve">Supply the Town </w:t>
      </w:r>
      <w:r w:rsidR="00C109BB">
        <w:rPr>
          <w:rFonts w:ascii="Arial" w:hAnsi="Arial"/>
        </w:rPr>
        <w:t xml:space="preserve">with </w:t>
      </w:r>
      <w:r>
        <w:rPr>
          <w:rFonts w:ascii="Arial" w:hAnsi="Arial"/>
        </w:rPr>
        <w:t xml:space="preserve">a set of the “as constructed” final drawings in a reproducible </w:t>
      </w:r>
      <w:r w:rsidR="00C109BB">
        <w:rPr>
          <w:rFonts w:ascii="Arial" w:hAnsi="Arial"/>
        </w:rPr>
        <w:t xml:space="preserve">PDF </w:t>
      </w:r>
      <w:r>
        <w:rPr>
          <w:rFonts w:ascii="Arial" w:hAnsi="Arial"/>
        </w:rPr>
        <w:t xml:space="preserve">form (AutoCAD format) of all Works, to the satisfaction of the Director of </w:t>
      </w:r>
      <w:r w:rsidR="00C3566C">
        <w:rPr>
          <w:rFonts w:ascii="Arial" w:hAnsi="Arial"/>
        </w:rPr>
        <w:t>Operations</w:t>
      </w:r>
      <w:r>
        <w:rPr>
          <w:rFonts w:ascii="Arial" w:hAnsi="Arial"/>
        </w:rPr>
        <w:t xml:space="preserve"> at the time of the completion of the Primary Services; </w:t>
      </w:r>
    </w:p>
    <w:p w:rsidR="00EE596F" w:rsidRDefault="00EE596F" w:rsidP="00B31449">
      <w:pPr>
        <w:pStyle w:val="BodyTextIndent3"/>
        <w:tabs>
          <w:tab w:val="clear" w:pos="2070"/>
        </w:tabs>
        <w:spacing w:line="240" w:lineRule="auto"/>
        <w:ind w:left="0" w:right="-36" w:firstLine="0"/>
        <w:rPr>
          <w:rFonts w:ascii="Arial" w:hAnsi="Arial"/>
        </w:rPr>
      </w:pPr>
    </w:p>
    <w:p w:rsidR="00E26972" w:rsidRDefault="00E26972" w:rsidP="00356589">
      <w:pPr>
        <w:pStyle w:val="BodyTextIndent3"/>
        <w:numPr>
          <w:ilvl w:val="1"/>
          <w:numId w:val="66"/>
        </w:numPr>
        <w:tabs>
          <w:tab w:val="clear" w:pos="720"/>
          <w:tab w:val="clear" w:pos="1440"/>
          <w:tab w:val="clear" w:pos="2070"/>
        </w:tabs>
        <w:spacing w:line="240" w:lineRule="auto"/>
        <w:ind w:right="-36"/>
        <w:rPr>
          <w:rFonts w:ascii="Arial" w:hAnsi="Arial" w:cs="Arial"/>
        </w:rPr>
      </w:pPr>
      <w:r>
        <w:rPr>
          <w:rFonts w:ascii="Arial" w:hAnsi="Arial" w:cs="Arial"/>
        </w:rPr>
        <w:t>T</w:t>
      </w:r>
      <w:r w:rsidR="002B3DEC">
        <w:rPr>
          <w:rFonts w:ascii="Arial" w:hAnsi="Arial" w:cs="Arial"/>
        </w:rPr>
        <w:t>he Developer</w:t>
      </w:r>
      <w:r>
        <w:rPr>
          <w:rFonts w:ascii="Arial" w:hAnsi="Arial" w:cs="Arial"/>
        </w:rPr>
        <w:t xml:space="preserve"> shall be liable for any loss, costs or damages arising out of or attributable to failure by the Consulting Engineering Firm to provide or fulfil the requirements set forth in </w:t>
      </w:r>
      <w:r w:rsidR="008D7202">
        <w:rPr>
          <w:rFonts w:ascii="Arial" w:hAnsi="Arial" w:cs="Arial"/>
        </w:rPr>
        <w:t>Section</w:t>
      </w:r>
      <w:r w:rsidR="002107D1">
        <w:rPr>
          <w:rFonts w:ascii="Arial" w:hAnsi="Arial" w:cs="Arial"/>
        </w:rPr>
        <w:t>s 3.1 and 3</w:t>
      </w:r>
      <w:r>
        <w:rPr>
          <w:rFonts w:ascii="Arial" w:hAnsi="Arial" w:cs="Arial"/>
        </w:rPr>
        <w:t xml:space="preserve">.2 </w:t>
      </w:r>
      <w:r w:rsidR="007B025F">
        <w:rPr>
          <w:rFonts w:ascii="Arial" w:hAnsi="Arial" w:cs="Arial"/>
        </w:rPr>
        <w:t xml:space="preserve">herein and any other requirements arising from the performance of the Consulting Engineering Firm’s obligations </w:t>
      </w:r>
      <w:r w:rsidR="0002536A">
        <w:rPr>
          <w:rFonts w:ascii="Arial" w:hAnsi="Arial" w:cs="Arial"/>
        </w:rPr>
        <w:t xml:space="preserve">pursuant to or arising from this Agreement.  Prior </w:t>
      </w:r>
      <w:r>
        <w:rPr>
          <w:rFonts w:ascii="Arial" w:hAnsi="Arial" w:cs="Arial"/>
        </w:rPr>
        <w:t xml:space="preserve">to any construction of Works, the Consulting Engineering Firm shall provide </w:t>
      </w:r>
      <w:r w:rsidR="0002536A">
        <w:rPr>
          <w:rFonts w:ascii="Arial" w:hAnsi="Arial" w:cs="Arial"/>
        </w:rPr>
        <w:t xml:space="preserve">to the Town </w:t>
      </w:r>
      <w:r>
        <w:rPr>
          <w:rFonts w:ascii="Arial" w:hAnsi="Arial" w:cs="Arial"/>
        </w:rPr>
        <w:t>proof</w:t>
      </w:r>
      <w:r w:rsidR="0002536A">
        <w:rPr>
          <w:rFonts w:ascii="Arial" w:hAnsi="Arial" w:cs="Arial"/>
        </w:rPr>
        <w:t>, satisfactory</w:t>
      </w:r>
      <w:r>
        <w:rPr>
          <w:rFonts w:ascii="Arial" w:hAnsi="Arial" w:cs="Arial"/>
        </w:rPr>
        <w:t xml:space="preserve"> to the Town</w:t>
      </w:r>
      <w:r w:rsidR="00C3566C">
        <w:rPr>
          <w:rFonts w:ascii="Arial" w:hAnsi="Arial" w:cs="Arial"/>
        </w:rPr>
        <w:t>,</w:t>
      </w:r>
      <w:r>
        <w:rPr>
          <w:rFonts w:ascii="Arial" w:hAnsi="Arial" w:cs="Arial"/>
        </w:rPr>
        <w:t xml:space="preserve"> of the Consulting Engineering Firm’s liability coverage for the minimum amount of </w:t>
      </w:r>
      <w:r w:rsidR="00DA3985">
        <w:rPr>
          <w:rFonts w:ascii="Arial" w:hAnsi="Arial" w:cs="Arial"/>
        </w:rPr>
        <w:t>Two</w:t>
      </w:r>
      <w:r>
        <w:rPr>
          <w:rFonts w:ascii="Arial" w:hAnsi="Arial" w:cs="Arial"/>
        </w:rPr>
        <w:t xml:space="preserve"> Million ($</w:t>
      </w:r>
      <w:r w:rsidR="00DA3985">
        <w:rPr>
          <w:rFonts w:ascii="Arial" w:hAnsi="Arial" w:cs="Arial"/>
        </w:rPr>
        <w:t>2</w:t>
      </w:r>
      <w:r>
        <w:rPr>
          <w:rFonts w:ascii="Arial" w:hAnsi="Arial" w:cs="Arial"/>
        </w:rPr>
        <w:t>,000,000.00) Dollars per occurrence</w:t>
      </w:r>
      <w:r w:rsidR="0002536A">
        <w:rPr>
          <w:rFonts w:ascii="Arial" w:hAnsi="Arial" w:cs="Arial"/>
        </w:rPr>
        <w:t xml:space="preserve"> and</w:t>
      </w:r>
      <w:r>
        <w:rPr>
          <w:rFonts w:ascii="Arial" w:hAnsi="Arial" w:cs="Arial"/>
        </w:rPr>
        <w:t xml:space="preserve"> that it has errors and omissio</w:t>
      </w:r>
      <w:r w:rsidR="00C3566C">
        <w:rPr>
          <w:rFonts w:ascii="Arial" w:hAnsi="Arial" w:cs="Arial"/>
        </w:rPr>
        <w:t>ns</w:t>
      </w:r>
      <w:r w:rsidR="003F7237">
        <w:rPr>
          <w:rFonts w:ascii="Arial" w:hAnsi="Arial" w:cs="Arial"/>
        </w:rPr>
        <w:t xml:space="preserve"> insurance in the amount of Two</w:t>
      </w:r>
      <w:r>
        <w:rPr>
          <w:rFonts w:ascii="Arial" w:hAnsi="Arial" w:cs="Arial"/>
        </w:rPr>
        <w:t xml:space="preserve"> Million ($</w:t>
      </w:r>
      <w:r w:rsidR="003F7237">
        <w:rPr>
          <w:rFonts w:ascii="Arial" w:hAnsi="Arial" w:cs="Arial"/>
        </w:rPr>
        <w:t>2</w:t>
      </w:r>
      <w:r>
        <w:rPr>
          <w:rFonts w:ascii="Arial" w:hAnsi="Arial" w:cs="Arial"/>
        </w:rPr>
        <w:t>,000,000.00) Dollars per occurrence.</w:t>
      </w:r>
    </w:p>
    <w:p w:rsidR="00E26972" w:rsidRDefault="00E26972" w:rsidP="00B31449">
      <w:pPr>
        <w:pStyle w:val="BodyTextIndent3"/>
        <w:tabs>
          <w:tab w:val="clear" w:pos="720"/>
          <w:tab w:val="clear" w:pos="1440"/>
          <w:tab w:val="clear" w:pos="2070"/>
        </w:tabs>
        <w:spacing w:line="240" w:lineRule="auto"/>
        <w:ind w:left="0" w:right="-36" w:firstLine="720"/>
        <w:rPr>
          <w:rFonts w:ascii="Arial" w:hAnsi="Arial" w:cs="Arial"/>
        </w:rPr>
      </w:pPr>
    </w:p>
    <w:p w:rsidR="00EE596F" w:rsidRPr="00EE596F" w:rsidRDefault="002B3DEC" w:rsidP="00356589">
      <w:pPr>
        <w:pStyle w:val="BodyTextIndent3"/>
        <w:numPr>
          <w:ilvl w:val="1"/>
          <w:numId w:val="67"/>
        </w:numPr>
        <w:tabs>
          <w:tab w:val="clear" w:pos="720"/>
          <w:tab w:val="clear" w:pos="1440"/>
          <w:tab w:val="clear" w:pos="2070"/>
        </w:tabs>
        <w:spacing w:line="240" w:lineRule="auto"/>
        <w:ind w:left="720" w:right="-36" w:hanging="720"/>
        <w:rPr>
          <w:rFonts w:ascii="Arial" w:hAnsi="Arial"/>
          <w:b/>
          <w:bCs/>
        </w:rPr>
      </w:pPr>
      <w:r>
        <w:rPr>
          <w:rFonts w:ascii="Arial" w:hAnsi="Arial"/>
        </w:rPr>
        <w:t>The Developer</w:t>
      </w:r>
      <w:r w:rsidR="00E26972">
        <w:rPr>
          <w:rFonts w:ascii="Arial" w:hAnsi="Arial"/>
        </w:rPr>
        <w:t xml:space="preserve"> shall pay the full cost of all inspections and testing, including geotechnical, and all corrective work called for herein and required by emergency conditions</w:t>
      </w:r>
      <w:r>
        <w:rPr>
          <w:rFonts w:ascii="Arial" w:hAnsi="Arial"/>
        </w:rPr>
        <w:t>, whether performed by the Developer</w:t>
      </w:r>
      <w:r w:rsidR="00E26972">
        <w:rPr>
          <w:rFonts w:ascii="Arial" w:hAnsi="Arial"/>
        </w:rPr>
        <w:t xml:space="preserve"> and its agents or performed by the employees or consultants of the Town including overhead. </w:t>
      </w:r>
      <w:r w:rsidR="0002536A">
        <w:rPr>
          <w:rFonts w:ascii="Arial" w:hAnsi="Arial"/>
        </w:rPr>
        <w:t xml:space="preserve"> An inspector or inspectors</w:t>
      </w:r>
      <w:r w:rsidR="00E26972">
        <w:rPr>
          <w:rFonts w:ascii="Arial" w:hAnsi="Arial"/>
        </w:rPr>
        <w:t xml:space="preserve"> will be assigned to the Lands by the Director of </w:t>
      </w:r>
      <w:r w:rsidR="00C3566C">
        <w:rPr>
          <w:rFonts w:ascii="Arial" w:hAnsi="Arial"/>
        </w:rPr>
        <w:t>Operations</w:t>
      </w:r>
      <w:r w:rsidR="00E26972">
        <w:rPr>
          <w:rFonts w:ascii="Arial" w:hAnsi="Arial"/>
        </w:rPr>
        <w:t xml:space="preserve"> on such basis either full or part-time as at the Director of </w:t>
      </w:r>
      <w:r w:rsidR="00C3566C">
        <w:rPr>
          <w:rFonts w:ascii="Arial" w:hAnsi="Arial"/>
        </w:rPr>
        <w:t>Operations</w:t>
      </w:r>
      <w:r w:rsidR="00E26972">
        <w:rPr>
          <w:rFonts w:ascii="Arial" w:hAnsi="Arial"/>
        </w:rPr>
        <w:t xml:space="preserve"> sole discretion </w:t>
      </w:r>
      <w:r w:rsidR="00A8201D">
        <w:rPr>
          <w:rFonts w:ascii="Arial" w:hAnsi="Arial"/>
        </w:rPr>
        <w:t>is</w:t>
      </w:r>
      <w:r w:rsidR="0002536A">
        <w:rPr>
          <w:rFonts w:ascii="Arial" w:hAnsi="Arial"/>
        </w:rPr>
        <w:t xml:space="preserve"> deemed </w:t>
      </w:r>
      <w:r w:rsidR="00E26972">
        <w:rPr>
          <w:rFonts w:ascii="Arial" w:hAnsi="Arial"/>
        </w:rPr>
        <w:t xml:space="preserve">appropriate during installation of </w:t>
      </w:r>
      <w:r w:rsidR="0002536A">
        <w:rPr>
          <w:rFonts w:ascii="Arial" w:hAnsi="Arial"/>
        </w:rPr>
        <w:t xml:space="preserve">the </w:t>
      </w:r>
      <w:r w:rsidR="00C3566C">
        <w:rPr>
          <w:rFonts w:ascii="Arial" w:hAnsi="Arial"/>
        </w:rPr>
        <w:t xml:space="preserve">Works, </w:t>
      </w:r>
      <w:r w:rsidR="00E26972">
        <w:rPr>
          <w:rFonts w:ascii="Arial" w:hAnsi="Arial"/>
        </w:rPr>
        <w:t>regardless of who designs the Works</w:t>
      </w:r>
      <w:r w:rsidR="0002536A">
        <w:rPr>
          <w:rFonts w:ascii="Arial" w:hAnsi="Arial"/>
        </w:rPr>
        <w:t xml:space="preserve">.  The </w:t>
      </w:r>
      <w:r w:rsidR="00E26972">
        <w:rPr>
          <w:rFonts w:ascii="Arial" w:hAnsi="Arial"/>
        </w:rPr>
        <w:t>costs of all Works</w:t>
      </w:r>
      <w:r w:rsidR="00A8201D">
        <w:rPr>
          <w:rFonts w:ascii="Arial" w:hAnsi="Arial"/>
        </w:rPr>
        <w:t>,</w:t>
      </w:r>
      <w:r w:rsidR="00E26972">
        <w:rPr>
          <w:rFonts w:ascii="Arial" w:hAnsi="Arial"/>
        </w:rPr>
        <w:t xml:space="preserve"> testing and inspections done by </w:t>
      </w:r>
      <w:r w:rsidR="0002536A">
        <w:rPr>
          <w:rFonts w:ascii="Arial" w:hAnsi="Arial"/>
        </w:rPr>
        <w:t>such inspector o</w:t>
      </w:r>
      <w:r w:rsidR="00A8201D">
        <w:rPr>
          <w:rFonts w:ascii="Arial" w:hAnsi="Arial"/>
        </w:rPr>
        <w:t>r</w:t>
      </w:r>
      <w:r w:rsidR="0002536A">
        <w:rPr>
          <w:rFonts w:ascii="Arial" w:hAnsi="Arial"/>
        </w:rPr>
        <w:t xml:space="preserve"> inspectors</w:t>
      </w:r>
      <w:r w:rsidR="00C3566C">
        <w:rPr>
          <w:rFonts w:ascii="Arial" w:hAnsi="Arial"/>
        </w:rPr>
        <w:t xml:space="preserve">, </w:t>
      </w:r>
      <w:r w:rsidR="00E26972">
        <w:rPr>
          <w:rFonts w:ascii="Arial" w:hAnsi="Arial"/>
        </w:rPr>
        <w:t>shall be so</w:t>
      </w:r>
      <w:r>
        <w:rPr>
          <w:rFonts w:ascii="Arial" w:hAnsi="Arial"/>
        </w:rPr>
        <w:t>lely at the expense of the Developer</w:t>
      </w:r>
      <w:r w:rsidR="00E26972">
        <w:rPr>
          <w:rFonts w:ascii="Arial" w:hAnsi="Arial"/>
        </w:rPr>
        <w:t>.</w:t>
      </w:r>
      <w:r>
        <w:rPr>
          <w:rFonts w:ascii="Arial" w:hAnsi="Arial" w:cs="Arial"/>
        </w:rPr>
        <w:t xml:space="preserve"> The Developer</w:t>
      </w:r>
      <w:r w:rsidR="00E26972">
        <w:rPr>
          <w:rFonts w:ascii="Arial" w:hAnsi="Arial" w:cs="Arial"/>
        </w:rPr>
        <w:t xml:space="preserve"> agrees to obey all orders and d</w:t>
      </w:r>
      <w:r w:rsidR="00EE596F">
        <w:rPr>
          <w:rFonts w:ascii="Arial" w:hAnsi="Arial" w:cs="Arial"/>
        </w:rPr>
        <w:t xml:space="preserve">irectives made </w:t>
      </w:r>
      <w:r w:rsidR="00C3566C">
        <w:rPr>
          <w:rFonts w:ascii="Arial" w:hAnsi="Arial" w:cs="Arial"/>
        </w:rPr>
        <w:t>by the Director of Operations</w:t>
      </w:r>
      <w:r w:rsidR="00E26972">
        <w:rPr>
          <w:rFonts w:ascii="Arial" w:hAnsi="Arial" w:cs="Arial"/>
        </w:rPr>
        <w:t>.</w:t>
      </w:r>
    </w:p>
    <w:p w:rsidR="00CC7356" w:rsidRDefault="00CC7356" w:rsidP="00B31449">
      <w:pPr>
        <w:pStyle w:val="BodyTextIndent3"/>
        <w:tabs>
          <w:tab w:val="clear" w:pos="1440"/>
          <w:tab w:val="clear" w:pos="2070"/>
        </w:tabs>
        <w:spacing w:line="240" w:lineRule="auto"/>
        <w:ind w:left="0" w:right="-36" w:firstLine="0"/>
        <w:rPr>
          <w:rFonts w:ascii="Arial" w:hAnsi="Arial"/>
          <w:b/>
          <w:bCs/>
        </w:rPr>
      </w:pPr>
    </w:p>
    <w:p w:rsidR="001D47DF" w:rsidRDefault="00CC7356" w:rsidP="00356589">
      <w:pPr>
        <w:pStyle w:val="BodyTextIndent3"/>
        <w:numPr>
          <w:ilvl w:val="1"/>
          <w:numId w:val="67"/>
        </w:numPr>
        <w:tabs>
          <w:tab w:val="clear" w:pos="720"/>
          <w:tab w:val="clear" w:pos="1440"/>
          <w:tab w:val="clear" w:pos="2070"/>
        </w:tabs>
        <w:spacing w:line="240" w:lineRule="auto"/>
        <w:ind w:left="720" w:right="-36" w:hanging="720"/>
        <w:rPr>
          <w:rFonts w:ascii="Arial" w:hAnsi="Arial"/>
          <w:b/>
          <w:bCs/>
        </w:rPr>
      </w:pPr>
      <w:r w:rsidRPr="00CC7356">
        <w:rPr>
          <w:rFonts w:ascii="Arial" w:hAnsi="Arial" w:cs="Arial"/>
          <w:snapToGrid/>
          <w:color w:val="000000"/>
          <w:szCs w:val="24"/>
          <w:lang w:val="en-CA" w:eastAsia="en-CA"/>
        </w:rPr>
        <w:t xml:space="preserve">The </w:t>
      </w:r>
      <w:r w:rsidR="002B3DEC">
        <w:rPr>
          <w:rFonts w:ascii="Arial" w:hAnsi="Arial" w:cs="Arial"/>
          <w:snapToGrid/>
          <w:color w:val="000000"/>
          <w:szCs w:val="24"/>
          <w:lang w:val="en-CA" w:eastAsia="en-CA"/>
        </w:rPr>
        <w:t xml:space="preserve">Developer </w:t>
      </w:r>
      <w:r w:rsidRPr="00CC7356">
        <w:rPr>
          <w:rFonts w:ascii="Arial" w:hAnsi="Arial" w:cs="Arial"/>
          <w:snapToGrid/>
          <w:color w:val="000000"/>
          <w:szCs w:val="24"/>
          <w:lang w:val="en-CA" w:eastAsia="en-CA"/>
        </w:rPr>
        <w:t>shall obtain from the Ministry of the Environment and Climate Change an Environmental Compliance Approval under the Transfer of Review Program for the necessary servicing (sanit</w:t>
      </w:r>
      <w:r w:rsidR="00EE596F">
        <w:rPr>
          <w:rFonts w:ascii="Arial" w:hAnsi="Arial" w:cs="Arial"/>
          <w:snapToGrid/>
          <w:color w:val="000000"/>
          <w:szCs w:val="24"/>
          <w:lang w:val="en-CA" w:eastAsia="en-CA"/>
        </w:rPr>
        <w:t>ary sewer)</w:t>
      </w:r>
      <w:r w:rsidRPr="00CC7356">
        <w:rPr>
          <w:rFonts w:ascii="Arial" w:hAnsi="Arial" w:cs="Arial"/>
          <w:snapToGrid/>
          <w:color w:val="000000"/>
          <w:szCs w:val="24"/>
          <w:lang w:val="en-CA" w:eastAsia="en-CA"/>
        </w:rPr>
        <w:t>.</w:t>
      </w:r>
    </w:p>
    <w:p w:rsidR="001D47DF" w:rsidRDefault="001D47DF" w:rsidP="00B31449">
      <w:pPr>
        <w:pStyle w:val="ListParagraph"/>
        <w:ind w:left="0" w:right="-36"/>
        <w:rPr>
          <w:rFonts w:ascii="Arial" w:hAnsi="Arial" w:cs="Arial"/>
          <w:snapToGrid/>
          <w:color w:val="000000"/>
          <w:szCs w:val="24"/>
          <w:lang w:val="en-CA" w:eastAsia="en-CA"/>
        </w:rPr>
      </w:pPr>
    </w:p>
    <w:p w:rsidR="00E26972" w:rsidRPr="001D47DF" w:rsidRDefault="00CC7356" w:rsidP="00356589">
      <w:pPr>
        <w:pStyle w:val="BodyTextIndent3"/>
        <w:numPr>
          <w:ilvl w:val="1"/>
          <w:numId w:val="67"/>
        </w:numPr>
        <w:tabs>
          <w:tab w:val="clear" w:pos="720"/>
          <w:tab w:val="clear" w:pos="1440"/>
          <w:tab w:val="clear" w:pos="2070"/>
        </w:tabs>
        <w:spacing w:line="240" w:lineRule="auto"/>
        <w:ind w:left="720" w:right="-36" w:hanging="720"/>
        <w:rPr>
          <w:rFonts w:ascii="Arial" w:hAnsi="Arial"/>
          <w:b/>
          <w:bCs/>
        </w:rPr>
      </w:pPr>
      <w:r w:rsidRPr="001D47DF">
        <w:rPr>
          <w:rFonts w:ascii="Arial" w:hAnsi="Arial" w:cs="Arial"/>
          <w:snapToGrid/>
          <w:color w:val="000000"/>
          <w:szCs w:val="24"/>
          <w:lang w:val="en-CA" w:eastAsia="en-CA"/>
        </w:rPr>
        <w:t xml:space="preserve">The Developer shall be required to submit a completed Form One, Record of Watermains Authorized as a Future Alteration as published by the Ministry of the Environment and engineering drawings, prepared by a Professional Engineer, to the Town </w:t>
      </w:r>
      <w:r w:rsidR="00C3566C" w:rsidRPr="001D47DF">
        <w:rPr>
          <w:rFonts w:ascii="Arial" w:hAnsi="Arial" w:cs="Arial"/>
          <w:snapToGrid/>
          <w:color w:val="000000"/>
          <w:szCs w:val="24"/>
          <w:lang w:val="en-CA" w:eastAsia="en-CA"/>
        </w:rPr>
        <w:t>Operations</w:t>
      </w:r>
      <w:r w:rsidRPr="001D47DF">
        <w:rPr>
          <w:rFonts w:ascii="Arial" w:hAnsi="Arial" w:cs="Arial"/>
          <w:snapToGrid/>
          <w:color w:val="000000"/>
          <w:szCs w:val="24"/>
          <w:lang w:val="en-CA" w:eastAsia="en-CA"/>
        </w:rPr>
        <w:t xml:space="preserve"> Department for review and approval in accordance with the Town’s Drinking Water Works Permit. The design must satisfy the design criteria set out in the Ministry of the Environment publication “Water Main Design Criteria for Future Alterations Authorized under a Drinking Water Permit – June 2012”.</w:t>
      </w:r>
    </w:p>
    <w:p w:rsidR="00CC7356" w:rsidRDefault="00CC7356" w:rsidP="00B31449">
      <w:pPr>
        <w:pStyle w:val="BodyTextIndent3"/>
        <w:tabs>
          <w:tab w:val="clear" w:pos="0"/>
          <w:tab w:val="clear" w:pos="720"/>
          <w:tab w:val="clear" w:pos="1440"/>
          <w:tab w:val="clear" w:pos="2070"/>
        </w:tabs>
        <w:spacing w:line="240" w:lineRule="auto"/>
        <w:ind w:left="0" w:right="-36" w:hanging="709"/>
        <w:rPr>
          <w:rFonts w:ascii="Arial" w:hAnsi="Arial"/>
        </w:rPr>
      </w:pPr>
    </w:p>
    <w:p w:rsidR="00E26972" w:rsidRDefault="00E26972" w:rsidP="00356589">
      <w:pPr>
        <w:pStyle w:val="BodyText"/>
        <w:numPr>
          <w:ilvl w:val="0"/>
          <w:numId w:val="66"/>
        </w:numPr>
        <w:spacing w:line="240" w:lineRule="auto"/>
        <w:ind w:right="-36"/>
        <w:rPr>
          <w:rFonts w:ascii="Arial" w:hAnsi="Arial"/>
          <w:sz w:val="24"/>
        </w:rPr>
      </w:pPr>
      <w:r>
        <w:rPr>
          <w:rFonts w:ascii="Arial" w:hAnsi="Arial"/>
          <w:b/>
          <w:sz w:val="24"/>
        </w:rPr>
        <w:t>TENDERS AND CONTRACTORS</w:t>
      </w:r>
    </w:p>
    <w:p w:rsidR="0002536A" w:rsidRPr="0002536A" w:rsidRDefault="0002536A" w:rsidP="00B31449">
      <w:pPr>
        <w:pStyle w:val="BodyText"/>
        <w:tabs>
          <w:tab w:val="clear" w:pos="720"/>
          <w:tab w:val="clear" w:pos="2160"/>
        </w:tabs>
        <w:spacing w:line="240" w:lineRule="auto"/>
        <w:ind w:right="-36"/>
        <w:rPr>
          <w:rFonts w:ascii="Arial" w:hAnsi="Arial"/>
          <w:sz w:val="24"/>
        </w:rPr>
      </w:pPr>
    </w:p>
    <w:p w:rsidR="0002536A" w:rsidRPr="00356589" w:rsidRDefault="0002536A" w:rsidP="00356589">
      <w:pPr>
        <w:pStyle w:val="ListParagraph"/>
        <w:numPr>
          <w:ilvl w:val="1"/>
          <w:numId w:val="41"/>
        </w:numPr>
        <w:tabs>
          <w:tab w:val="left" w:pos="-1080"/>
          <w:tab w:val="left" w:pos="-720"/>
          <w:tab w:val="left" w:pos="0"/>
        </w:tabs>
        <w:ind w:right="-36"/>
        <w:jc w:val="both"/>
        <w:rPr>
          <w:rFonts w:ascii="Arial" w:hAnsi="Arial"/>
        </w:rPr>
      </w:pPr>
      <w:r w:rsidRPr="00356589">
        <w:rPr>
          <w:rFonts w:ascii="Arial" w:hAnsi="Arial"/>
          <w:lang w:val="en-GB"/>
        </w:rPr>
        <w:t xml:space="preserve">All contractors must be approved by the Director of </w:t>
      </w:r>
      <w:r w:rsidR="00C3566C" w:rsidRPr="00356589">
        <w:rPr>
          <w:rFonts w:ascii="Arial" w:hAnsi="Arial"/>
          <w:lang w:val="en-GB"/>
        </w:rPr>
        <w:t>Operations</w:t>
      </w:r>
      <w:r w:rsidRPr="00356589">
        <w:rPr>
          <w:rFonts w:ascii="Arial" w:hAnsi="Arial"/>
          <w:lang w:val="en-GB"/>
        </w:rPr>
        <w:t xml:space="preserve"> before commencement of any Works and the Director of </w:t>
      </w:r>
      <w:r w:rsidR="00C3566C" w:rsidRPr="00356589">
        <w:rPr>
          <w:rFonts w:ascii="Arial" w:hAnsi="Arial"/>
          <w:lang w:val="en-GB"/>
        </w:rPr>
        <w:t>Operations</w:t>
      </w:r>
      <w:r w:rsidRPr="00356589">
        <w:rPr>
          <w:rFonts w:ascii="Arial" w:hAnsi="Arial"/>
          <w:lang w:val="en-GB"/>
        </w:rPr>
        <w:t xml:space="preserve"> shall provide his reasons in writing should the proposed contractor </w:t>
      </w:r>
      <w:r w:rsidR="00C3566C" w:rsidRPr="00356589">
        <w:rPr>
          <w:rFonts w:ascii="Arial" w:hAnsi="Arial"/>
          <w:lang w:val="en-GB"/>
        </w:rPr>
        <w:t xml:space="preserve">not be recommended for approval. </w:t>
      </w:r>
    </w:p>
    <w:p w:rsidR="00E26972" w:rsidRDefault="00E26972" w:rsidP="00B31449">
      <w:pPr>
        <w:pStyle w:val="BodyText"/>
        <w:tabs>
          <w:tab w:val="clear" w:pos="720"/>
        </w:tabs>
        <w:spacing w:line="240" w:lineRule="auto"/>
        <w:ind w:right="-36"/>
        <w:rPr>
          <w:rFonts w:ascii="Arial" w:hAnsi="Arial"/>
          <w:sz w:val="24"/>
        </w:rPr>
      </w:pPr>
    </w:p>
    <w:p w:rsidR="00E26972" w:rsidRPr="00356589" w:rsidRDefault="00E26972" w:rsidP="00356589">
      <w:pPr>
        <w:pStyle w:val="ListParagraph"/>
        <w:numPr>
          <w:ilvl w:val="1"/>
          <w:numId w:val="41"/>
        </w:numPr>
        <w:tabs>
          <w:tab w:val="left" w:pos="-1080"/>
          <w:tab w:val="left" w:pos="-720"/>
          <w:tab w:val="left" w:pos="0"/>
        </w:tabs>
        <w:ind w:right="-36"/>
        <w:jc w:val="both"/>
        <w:rPr>
          <w:rFonts w:ascii="Arial" w:hAnsi="Arial"/>
          <w:b/>
          <w:lang w:val="en-GB"/>
        </w:rPr>
      </w:pPr>
      <w:r w:rsidRPr="00356589">
        <w:rPr>
          <w:rFonts w:ascii="Arial" w:hAnsi="Arial"/>
          <w:lang w:val="en-GB"/>
        </w:rPr>
        <w:t>Before commencem</w:t>
      </w:r>
      <w:r w:rsidR="00B36B79" w:rsidRPr="00356589">
        <w:rPr>
          <w:rFonts w:ascii="Arial" w:hAnsi="Arial"/>
          <w:lang w:val="en-GB"/>
        </w:rPr>
        <w:t>ent of any Works, the Developer</w:t>
      </w:r>
      <w:r w:rsidRPr="00356589">
        <w:rPr>
          <w:rFonts w:ascii="Arial" w:hAnsi="Arial"/>
          <w:lang w:val="en-GB"/>
        </w:rPr>
        <w:t xml:space="preserve"> shall provide documentary proof to the Town that the proposed contractor has sufficient and valid insurance liability policies for the minimum amount of </w:t>
      </w:r>
      <w:r w:rsidR="00DA4C02" w:rsidRPr="00356589">
        <w:rPr>
          <w:rFonts w:ascii="Arial" w:hAnsi="Arial"/>
          <w:lang w:val="en-GB"/>
        </w:rPr>
        <w:t>Five Million ($5,000,000.00) Dollars</w:t>
      </w:r>
      <w:r w:rsidR="00DA4C02" w:rsidRPr="00356589">
        <w:rPr>
          <w:rFonts w:ascii="Arial" w:hAnsi="Arial"/>
          <w:b/>
          <w:lang w:val="en-GB"/>
        </w:rPr>
        <w:t xml:space="preserve"> </w:t>
      </w:r>
      <w:r w:rsidRPr="00356589">
        <w:rPr>
          <w:rFonts w:ascii="Arial" w:hAnsi="Arial"/>
          <w:lang w:val="en-GB"/>
        </w:rPr>
        <w:t>per occurrence; a certificate from the Workers’ Compensation Board showing that the cont</w:t>
      </w:r>
      <w:r w:rsidR="00C3566C" w:rsidRPr="00356589">
        <w:rPr>
          <w:rFonts w:ascii="Arial" w:hAnsi="Arial"/>
          <w:lang w:val="en-GB"/>
        </w:rPr>
        <w:t xml:space="preserve">ractor is in good standing; and, </w:t>
      </w:r>
      <w:r w:rsidRPr="00356589">
        <w:rPr>
          <w:rFonts w:ascii="Arial" w:hAnsi="Arial"/>
          <w:lang w:val="en-GB"/>
        </w:rPr>
        <w:t>satisfactory evidence that the contractor is qualified, experienced and has all necessary equipment to successfully complete the Works.</w:t>
      </w:r>
      <w:r w:rsidR="00DA4C02" w:rsidRPr="00356589">
        <w:rPr>
          <w:rFonts w:ascii="Arial" w:hAnsi="Arial"/>
          <w:lang w:val="en-GB"/>
        </w:rPr>
        <w:t xml:space="preserve"> </w:t>
      </w:r>
    </w:p>
    <w:p w:rsidR="00E26972" w:rsidRDefault="00E26972" w:rsidP="00B31449">
      <w:pPr>
        <w:tabs>
          <w:tab w:val="left" w:pos="-1080"/>
          <w:tab w:val="left" w:pos="-720"/>
          <w:tab w:val="left" w:pos="0"/>
        </w:tabs>
        <w:ind w:right="-36"/>
        <w:jc w:val="both"/>
        <w:rPr>
          <w:rFonts w:ascii="Arial" w:hAnsi="Arial"/>
          <w:lang w:val="en-GB"/>
        </w:rPr>
      </w:pPr>
    </w:p>
    <w:p w:rsidR="00E26972" w:rsidRPr="00356589" w:rsidRDefault="00B36B79" w:rsidP="00356589">
      <w:pPr>
        <w:pStyle w:val="ListParagraph"/>
        <w:numPr>
          <w:ilvl w:val="1"/>
          <w:numId w:val="41"/>
        </w:numPr>
        <w:tabs>
          <w:tab w:val="left" w:pos="-1080"/>
          <w:tab w:val="left" w:pos="-720"/>
        </w:tabs>
        <w:ind w:right="-36"/>
        <w:jc w:val="both"/>
        <w:rPr>
          <w:rFonts w:ascii="Arial" w:hAnsi="Arial"/>
          <w:lang w:val="en-GB"/>
        </w:rPr>
      </w:pPr>
      <w:r w:rsidRPr="00356589">
        <w:rPr>
          <w:rFonts w:ascii="Arial" w:hAnsi="Arial"/>
          <w:lang w:val="en-GB"/>
        </w:rPr>
        <w:t>The Developer</w:t>
      </w:r>
      <w:r w:rsidR="00C3566C" w:rsidRPr="00356589">
        <w:rPr>
          <w:rFonts w:ascii="Arial" w:hAnsi="Arial"/>
          <w:lang w:val="en-GB"/>
        </w:rPr>
        <w:t xml:space="preserve"> shall give seven (7) days’ notice to the Director of Operations p</w:t>
      </w:r>
      <w:r w:rsidR="00E26972" w:rsidRPr="00356589">
        <w:rPr>
          <w:rFonts w:ascii="Arial" w:hAnsi="Arial"/>
          <w:lang w:val="en-GB"/>
        </w:rPr>
        <w:t>rior to t</w:t>
      </w:r>
      <w:r w:rsidR="00C3566C" w:rsidRPr="00356589">
        <w:rPr>
          <w:rFonts w:ascii="Arial" w:hAnsi="Arial"/>
          <w:lang w:val="en-GB"/>
        </w:rPr>
        <w:t>he commencement of construction</w:t>
      </w:r>
      <w:r w:rsidRPr="00356589">
        <w:rPr>
          <w:rFonts w:ascii="Arial" w:hAnsi="Arial"/>
          <w:lang w:val="en-GB"/>
        </w:rPr>
        <w:t>. The Developer</w:t>
      </w:r>
      <w:r w:rsidR="00E26972" w:rsidRPr="00356589">
        <w:rPr>
          <w:rFonts w:ascii="Arial" w:hAnsi="Arial"/>
          <w:lang w:val="en-GB"/>
        </w:rPr>
        <w:t xml:space="preserve"> agrees to hold a preconstruction meeting in accordance with the Town’s </w:t>
      </w:r>
      <w:r w:rsidR="00E26972" w:rsidRPr="00356589">
        <w:rPr>
          <w:rFonts w:ascii="Arial" w:hAnsi="Arial"/>
          <w:lang w:val="en-GB"/>
        </w:rPr>
        <w:lastRenderedPageBreak/>
        <w:t>Municipal Design Standards Manual, prior to commencement of any Works contemplated by this Ag</w:t>
      </w:r>
      <w:r w:rsidR="00EC0A16" w:rsidRPr="00356589">
        <w:rPr>
          <w:rFonts w:ascii="Arial" w:hAnsi="Arial"/>
          <w:lang w:val="en-GB"/>
        </w:rPr>
        <w:t xml:space="preserve">reement. </w:t>
      </w:r>
      <w:r w:rsidR="00CC7356" w:rsidRPr="00356589">
        <w:rPr>
          <w:rFonts w:ascii="Arial" w:hAnsi="Arial"/>
          <w:lang w:val="en-GB"/>
        </w:rPr>
        <w:t xml:space="preserve"> It is</w:t>
      </w:r>
      <w:r w:rsidRPr="00356589">
        <w:rPr>
          <w:rFonts w:ascii="Arial" w:hAnsi="Arial"/>
          <w:lang w:val="en-GB"/>
        </w:rPr>
        <w:t xml:space="preserve"> the responsibility of the Developer</w:t>
      </w:r>
      <w:r w:rsidR="00CC7356" w:rsidRPr="00356589">
        <w:rPr>
          <w:rFonts w:ascii="Arial" w:hAnsi="Arial"/>
          <w:lang w:val="en-GB"/>
        </w:rPr>
        <w:t xml:space="preserve">, or his contractors, to notify adjacent and abutting property owners of the work schedule. </w:t>
      </w:r>
    </w:p>
    <w:p w:rsidR="00B36B79" w:rsidRDefault="00B36B79" w:rsidP="00B31449">
      <w:pPr>
        <w:pStyle w:val="ListParagraph"/>
        <w:ind w:left="0" w:right="-36"/>
        <w:rPr>
          <w:rFonts w:ascii="Arial" w:hAnsi="Arial"/>
          <w:lang w:val="en-GB"/>
        </w:rPr>
      </w:pPr>
    </w:p>
    <w:p w:rsidR="00E26972" w:rsidRPr="007670CF" w:rsidRDefault="00E26972" w:rsidP="00356589">
      <w:pPr>
        <w:pStyle w:val="ListParagraph"/>
        <w:numPr>
          <w:ilvl w:val="0"/>
          <w:numId w:val="66"/>
        </w:numPr>
        <w:tabs>
          <w:tab w:val="left" w:pos="-1080"/>
          <w:tab w:val="left" w:pos="-720"/>
          <w:tab w:val="left" w:pos="2160"/>
        </w:tabs>
        <w:ind w:right="-36"/>
        <w:jc w:val="both"/>
        <w:rPr>
          <w:rFonts w:ascii="Arial" w:hAnsi="Arial"/>
          <w:b/>
          <w:lang w:val="en-GB"/>
        </w:rPr>
      </w:pPr>
      <w:r w:rsidRPr="007670CF">
        <w:rPr>
          <w:rFonts w:ascii="Arial" w:hAnsi="Arial"/>
          <w:b/>
          <w:lang w:val="en-GB"/>
        </w:rPr>
        <w:t>INSTALLATION OF SERVICES</w:t>
      </w:r>
    </w:p>
    <w:p w:rsidR="00E26972" w:rsidRDefault="00E26972" w:rsidP="00B31449">
      <w:pPr>
        <w:tabs>
          <w:tab w:val="left" w:pos="-1080"/>
          <w:tab w:val="left" w:pos="-720"/>
          <w:tab w:val="left" w:pos="720"/>
          <w:tab w:val="left" w:pos="2160"/>
        </w:tabs>
        <w:ind w:right="-36"/>
        <w:jc w:val="both"/>
        <w:rPr>
          <w:rFonts w:ascii="Arial" w:hAnsi="Arial"/>
          <w:lang w:val="en-GB"/>
        </w:rPr>
      </w:pPr>
    </w:p>
    <w:p w:rsidR="00E26972" w:rsidRPr="00356589" w:rsidRDefault="00E26972" w:rsidP="00356589">
      <w:pPr>
        <w:pStyle w:val="ListParagraph"/>
        <w:numPr>
          <w:ilvl w:val="1"/>
          <w:numId w:val="68"/>
        </w:numPr>
        <w:tabs>
          <w:tab w:val="left" w:pos="-1080"/>
          <w:tab w:val="left" w:pos="-720"/>
          <w:tab w:val="left" w:pos="1440"/>
          <w:tab w:val="left" w:pos="2160"/>
        </w:tabs>
        <w:ind w:left="720" w:right="-36" w:hanging="720"/>
        <w:jc w:val="both"/>
        <w:rPr>
          <w:rFonts w:ascii="Arial" w:hAnsi="Arial"/>
          <w:u w:val="single"/>
          <w:lang w:val="en-GB"/>
        </w:rPr>
      </w:pPr>
      <w:r w:rsidRPr="00356589">
        <w:rPr>
          <w:rFonts w:ascii="Arial" w:hAnsi="Arial"/>
          <w:b/>
          <w:lang w:val="en-GB"/>
        </w:rPr>
        <w:t>General</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Default="00356589" w:rsidP="00356589">
      <w:pPr>
        <w:pStyle w:val="BodyTextIndent3"/>
        <w:tabs>
          <w:tab w:val="clear" w:pos="0"/>
          <w:tab w:val="clear" w:pos="1440"/>
          <w:tab w:val="clear" w:pos="2070"/>
        </w:tabs>
        <w:spacing w:line="240" w:lineRule="auto"/>
        <w:ind w:left="720" w:right="-36" w:hanging="810"/>
        <w:rPr>
          <w:rFonts w:ascii="Arial" w:hAnsi="Arial"/>
        </w:rPr>
      </w:pPr>
      <w:r>
        <w:rPr>
          <w:rFonts w:ascii="Arial" w:hAnsi="Arial"/>
        </w:rPr>
        <w:t xml:space="preserve">(a) </w:t>
      </w:r>
      <w:r>
        <w:rPr>
          <w:rFonts w:ascii="Arial" w:hAnsi="Arial"/>
        </w:rPr>
        <w:tab/>
      </w:r>
      <w:r w:rsidR="00B36B79">
        <w:rPr>
          <w:rFonts w:ascii="Arial" w:hAnsi="Arial"/>
        </w:rPr>
        <w:t>The Developer</w:t>
      </w:r>
      <w:r w:rsidR="00E26972">
        <w:rPr>
          <w:rFonts w:ascii="Arial" w:hAnsi="Arial"/>
        </w:rPr>
        <w:t xml:space="preserve"> covenants and agrees to carry </w:t>
      </w:r>
      <w:r w:rsidR="00F8644A">
        <w:rPr>
          <w:rFonts w:ascii="Arial" w:hAnsi="Arial"/>
        </w:rPr>
        <w:t xml:space="preserve">out all Works </w:t>
      </w:r>
      <w:r w:rsidR="00E26972">
        <w:rPr>
          <w:rFonts w:ascii="Arial" w:hAnsi="Arial"/>
        </w:rPr>
        <w:t xml:space="preserve"> in such a manner as to prevent erosion as well as earth, debris and other material from being washed or carried in any manner onto any road, road allowance or highway whether opened or unopened or onto the property of any other Person or Persons. If such earth, debris or other material is washed or carried onto such road, road allowance or highway, whether opened or unopened, or onto the property of any Person or Persons, the Town, its servants or agents, may at its sole and </w:t>
      </w:r>
      <w:r w:rsidR="001161DE">
        <w:rPr>
          <w:rFonts w:ascii="Arial" w:hAnsi="Arial"/>
        </w:rPr>
        <w:t xml:space="preserve">absolute </w:t>
      </w:r>
      <w:r w:rsidR="00E26972">
        <w:rPr>
          <w:rFonts w:ascii="Arial" w:hAnsi="Arial"/>
        </w:rPr>
        <w:t>discretion clean and remove such material, rectify any damage caused as aforesaid, and abate an</w:t>
      </w:r>
      <w:r w:rsidR="00B36B79">
        <w:rPr>
          <w:rFonts w:ascii="Arial" w:hAnsi="Arial"/>
        </w:rPr>
        <w:t>y nuisance created by the Developer</w:t>
      </w:r>
      <w:r w:rsidR="00E26972">
        <w:rPr>
          <w:rFonts w:ascii="Arial" w:hAnsi="Arial"/>
        </w:rPr>
        <w:t xml:space="preserve"> The cost of any such Works performed by or at the instructions of the </w:t>
      </w:r>
      <w:r w:rsidR="00B36B79">
        <w:rPr>
          <w:rFonts w:ascii="Arial" w:hAnsi="Arial"/>
        </w:rPr>
        <w:t xml:space="preserve">Town shall be paid by the Developer </w:t>
      </w:r>
      <w:r w:rsidR="00E26972">
        <w:rPr>
          <w:rFonts w:ascii="Arial" w:hAnsi="Arial"/>
        </w:rPr>
        <w:t>on demand, and this cost may be</w:t>
      </w:r>
      <w:r w:rsidR="00B36B79">
        <w:rPr>
          <w:rFonts w:ascii="Arial" w:hAnsi="Arial"/>
        </w:rPr>
        <w:t xml:space="preserve"> paid out of any money the Developer</w:t>
      </w:r>
      <w:r w:rsidR="00E26972">
        <w:rPr>
          <w:rFonts w:ascii="Arial" w:hAnsi="Arial"/>
        </w:rPr>
        <w:t xml:space="preserve"> may have deposited with or paid to the Town for any purpose whatsoever.</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Default="00CC6423" w:rsidP="00356589">
      <w:pPr>
        <w:pStyle w:val="BodyTextIndent3"/>
        <w:numPr>
          <w:ilvl w:val="0"/>
          <w:numId w:val="52"/>
        </w:numPr>
        <w:tabs>
          <w:tab w:val="clear" w:pos="1440"/>
          <w:tab w:val="clear" w:pos="2070"/>
        </w:tabs>
        <w:spacing w:line="240" w:lineRule="auto"/>
        <w:ind w:left="720" w:right="-36"/>
        <w:rPr>
          <w:rFonts w:ascii="Arial" w:hAnsi="Arial"/>
        </w:rPr>
      </w:pPr>
      <w:r>
        <w:rPr>
          <w:rFonts w:ascii="Arial" w:hAnsi="Arial"/>
        </w:rPr>
        <w:t>T</w:t>
      </w:r>
      <w:r w:rsidR="00B36B79">
        <w:rPr>
          <w:rFonts w:ascii="Arial" w:hAnsi="Arial"/>
        </w:rPr>
        <w:t>he Developer</w:t>
      </w:r>
      <w:r w:rsidR="00E26972">
        <w:rPr>
          <w:rFonts w:ascii="Arial" w:hAnsi="Arial"/>
        </w:rPr>
        <w:t xml:space="preserve"> shall provide the Town with written confirmation from any and all </w:t>
      </w:r>
      <w:r w:rsidR="008A4EAD">
        <w:rPr>
          <w:rFonts w:ascii="Arial" w:hAnsi="Arial"/>
        </w:rPr>
        <w:t>P</w:t>
      </w:r>
      <w:r w:rsidR="00E26972">
        <w:rPr>
          <w:rFonts w:ascii="Arial" w:hAnsi="Arial"/>
        </w:rPr>
        <w:t xml:space="preserve">ublic </w:t>
      </w:r>
      <w:r w:rsidR="008A4EAD">
        <w:rPr>
          <w:rFonts w:ascii="Arial" w:hAnsi="Arial"/>
        </w:rPr>
        <w:t>U</w:t>
      </w:r>
      <w:r w:rsidR="00E26972">
        <w:rPr>
          <w:rFonts w:ascii="Arial" w:hAnsi="Arial"/>
        </w:rPr>
        <w:t xml:space="preserve">tilities that satisfactory arrangements have been made for underground services in </w:t>
      </w:r>
      <w:r w:rsidR="001161DE">
        <w:rPr>
          <w:rFonts w:ascii="Arial" w:hAnsi="Arial"/>
        </w:rPr>
        <w:t xml:space="preserve">the </w:t>
      </w:r>
      <w:r w:rsidR="00E26972">
        <w:rPr>
          <w:rFonts w:ascii="Arial" w:hAnsi="Arial"/>
        </w:rPr>
        <w:t>Subdivision prior to final approval of the proposed Subdivision.</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Pr="00356589" w:rsidRDefault="00E26972" w:rsidP="00356589">
      <w:pPr>
        <w:pStyle w:val="ListParagraph"/>
        <w:numPr>
          <w:ilvl w:val="1"/>
          <w:numId w:val="68"/>
        </w:numPr>
        <w:tabs>
          <w:tab w:val="left" w:pos="-1080"/>
          <w:tab w:val="left" w:pos="-720"/>
          <w:tab w:val="left" w:pos="2160"/>
        </w:tabs>
        <w:ind w:left="720" w:right="-36" w:hanging="720"/>
        <w:jc w:val="both"/>
        <w:rPr>
          <w:rFonts w:ascii="Arial" w:hAnsi="Arial"/>
          <w:b/>
          <w:lang w:val="en-GB"/>
        </w:rPr>
      </w:pPr>
      <w:r w:rsidRPr="00356589">
        <w:rPr>
          <w:rFonts w:ascii="Arial" w:hAnsi="Arial"/>
          <w:b/>
          <w:lang w:val="en-GB"/>
        </w:rPr>
        <w:t>Roads</w:t>
      </w:r>
    </w:p>
    <w:p w:rsidR="00E26972" w:rsidRDefault="00E26972" w:rsidP="00B31449">
      <w:pPr>
        <w:tabs>
          <w:tab w:val="left" w:pos="-1080"/>
          <w:tab w:val="left" w:pos="-720"/>
          <w:tab w:val="left" w:pos="2160"/>
        </w:tabs>
        <w:ind w:right="-36"/>
        <w:jc w:val="both"/>
        <w:rPr>
          <w:rFonts w:ascii="Arial" w:hAnsi="Arial"/>
          <w:b/>
          <w:lang w:val="en-GB"/>
        </w:rPr>
      </w:pPr>
    </w:p>
    <w:p w:rsidR="00B17450" w:rsidRPr="00356589" w:rsidRDefault="00972101" w:rsidP="00356589">
      <w:pPr>
        <w:pStyle w:val="ListParagraph"/>
        <w:numPr>
          <w:ilvl w:val="0"/>
          <w:numId w:val="13"/>
        </w:numPr>
        <w:tabs>
          <w:tab w:val="clear" w:pos="1080"/>
          <w:tab w:val="left" w:pos="-1080"/>
          <w:tab w:val="left" w:pos="-720"/>
          <w:tab w:val="left" w:pos="2160"/>
        </w:tabs>
        <w:ind w:left="720" w:right="-36" w:hanging="720"/>
        <w:jc w:val="both"/>
        <w:rPr>
          <w:rFonts w:ascii="Arial" w:hAnsi="Arial"/>
          <w:u w:val="single"/>
        </w:rPr>
      </w:pPr>
      <w:r w:rsidRPr="00356589">
        <w:rPr>
          <w:rFonts w:ascii="Arial" w:hAnsi="Arial"/>
        </w:rPr>
        <w:t>The Developer</w:t>
      </w:r>
      <w:r w:rsidR="00E26972" w:rsidRPr="00356589">
        <w:rPr>
          <w:rFonts w:ascii="Arial" w:hAnsi="Arial"/>
        </w:rPr>
        <w:t xml:space="preserve"> shall construct all ro</w:t>
      </w:r>
      <w:r w:rsidR="00F8644A" w:rsidRPr="00356589">
        <w:rPr>
          <w:rFonts w:ascii="Arial" w:hAnsi="Arial"/>
        </w:rPr>
        <w:t xml:space="preserve">ads </w:t>
      </w:r>
      <w:r w:rsidR="00E26972" w:rsidRPr="00356589">
        <w:rPr>
          <w:rFonts w:ascii="Arial" w:hAnsi="Arial"/>
        </w:rPr>
        <w:t xml:space="preserve">in accordance with the plans approved by the Director of </w:t>
      </w:r>
      <w:r w:rsidR="00892DCF" w:rsidRPr="00356589">
        <w:rPr>
          <w:rFonts w:ascii="Arial" w:hAnsi="Arial"/>
        </w:rPr>
        <w:t>Operations</w:t>
      </w:r>
      <w:r w:rsidRPr="00356589">
        <w:rPr>
          <w:rFonts w:ascii="Arial" w:hAnsi="Arial"/>
        </w:rPr>
        <w:t>. The Developer</w:t>
      </w:r>
      <w:r w:rsidR="00E26972" w:rsidRPr="00356589">
        <w:rPr>
          <w:rFonts w:ascii="Arial" w:hAnsi="Arial"/>
        </w:rPr>
        <w:t xml:space="preserve"> agrees that no Works shall commence until such time as the designs, plans and specifications have been submitted to and approved by the Director of </w:t>
      </w:r>
      <w:r w:rsidR="00892DCF" w:rsidRPr="00356589">
        <w:rPr>
          <w:rFonts w:ascii="Arial" w:hAnsi="Arial"/>
        </w:rPr>
        <w:t>Operations</w:t>
      </w:r>
      <w:r w:rsidR="00E26972" w:rsidRPr="00356589">
        <w:rPr>
          <w:rFonts w:ascii="Arial" w:hAnsi="Arial"/>
        </w:rPr>
        <w:t xml:space="preserve"> in writing.</w:t>
      </w:r>
    </w:p>
    <w:p w:rsidR="00E26972" w:rsidRDefault="00E26972" w:rsidP="00B31449">
      <w:pPr>
        <w:tabs>
          <w:tab w:val="left" w:pos="-1080"/>
          <w:tab w:val="left" w:pos="-720"/>
          <w:tab w:val="left" w:pos="2160"/>
        </w:tabs>
        <w:ind w:right="-36"/>
        <w:jc w:val="both"/>
        <w:rPr>
          <w:rFonts w:ascii="Arial" w:hAnsi="Arial"/>
          <w:u w:val="single"/>
        </w:rPr>
      </w:pPr>
    </w:p>
    <w:p w:rsidR="00E26972" w:rsidRPr="00356589" w:rsidRDefault="00972101" w:rsidP="00356589">
      <w:pPr>
        <w:pStyle w:val="ListParagraph"/>
        <w:numPr>
          <w:ilvl w:val="0"/>
          <w:numId w:val="13"/>
        </w:numPr>
        <w:tabs>
          <w:tab w:val="clear" w:pos="1080"/>
          <w:tab w:val="left" w:pos="-1080"/>
          <w:tab w:val="left" w:pos="-720"/>
          <w:tab w:val="left" w:pos="2160"/>
        </w:tabs>
        <w:ind w:left="720" w:right="-36" w:hanging="720"/>
        <w:jc w:val="both"/>
        <w:rPr>
          <w:rFonts w:ascii="Arial" w:hAnsi="Arial"/>
          <w:lang w:val="en-GB"/>
        </w:rPr>
      </w:pPr>
      <w:r w:rsidRPr="00356589">
        <w:rPr>
          <w:rFonts w:ascii="Arial" w:hAnsi="Arial"/>
          <w:lang w:val="en-GB"/>
        </w:rPr>
        <w:t>The Developer</w:t>
      </w:r>
      <w:r w:rsidR="00E26972" w:rsidRPr="00356589">
        <w:rPr>
          <w:rFonts w:ascii="Arial" w:hAnsi="Arial"/>
          <w:lang w:val="en-GB"/>
        </w:rPr>
        <w:t xml:space="preserve"> agrees to pave all driveways between the edge of the pavement of the street </w:t>
      </w:r>
      <w:r w:rsidR="009152EA" w:rsidRPr="00356589">
        <w:rPr>
          <w:rFonts w:ascii="Arial" w:hAnsi="Arial"/>
          <w:lang w:val="en-GB"/>
        </w:rPr>
        <w:t>and to</w:t>
      </w:r>
      <w:r w:rsidR="00B17450" w:rsidRPr="00356589">
        <w:rPr>
          <w:rFonts w:ascii="Arial" w:hAnsi="Arial"/>
          <w:lang w:val="en-GB"/>
        </w:rPr>
        <w:t xml:space="preserve"> the property lin</w:t>
      </w:r>
      <w:r w:rsidRPr="00356589">
        <w:rPr>
          <w:rFonts w:ascii="Arial" w:hAnsi="Arial"/>
          <w:lang w:val="en-GB"/>
        </w:rPr>
        <w:t>e.</w:t>
      </w:r>
    </w:p>
    <w:p w:rsidR="000F7091" w:rsidRDefault="000F7091" w:rsidP="00B31449">
      <w:pPr>
        <w:pStyle w:val="ListParagraph"/>
        <w:ind w:left="0" w:right="-36"/>
        <w:rPr>
          <w:rFonts w:ascii="Arial" w:hAnsi="Arial"/>
          <w:lang w:val="en-GB"/>
        </w:rPr>
      </w:pPr>
    </w:p>
    <w:p w:rsidR="000F7091" w:rsidRDefault="00356589" w:rsidP="00356589">
      <w:pPr>
        <w:tabs>
          <w:tab w:val="left" w:pos="-1080"/>
          <w:tab w:val="left" w:pos="-720"/>
          <w:tab w:val="left" w:pos="2160"/>
        </w:tabs>
        <w:ind w:left="720" w:right="-36" w:hanging="720"/>
        <w:jc w:val="both"/>
        <w:rPr>
          <w:rFonts w:ascii="Arial" w:hAnsi="Arial"/>
          <w:lang w:val="en-GB"/>
        </w:rPr>
      </w:pPr>
      <w:r>
        <w:rPr>
          <w:rFonts w:ascii="Arial" w:hAnsi="Arial"/>
          <w:lang w:val="en-GB"/>
        </w:rPr>
        <w:t xml:space="preserve">(c) </w:t>
      </w:r>
      <w:r>
        <w:rPr>
          <w:rFonts w:ascii="Arial" w:hAnsi="Arial"/>
          <w:lang w:val="en-GB"/>
        </w:rPr>
        <w:tab/>
      </w:r>
      <w:r w:rsidR="000F7091">
        <w:rPr>
          <w:rFonts w:ascii="Arial" w:hAnsi="Arial"/>
          <w:lang w:val="en-GB"/>
        </w:rPr>
        <w:t>The Developer agrees to provide a legal undertaking to provide a road widening for the proposed turning circle on the adjacent property.</w:t>
      </w:r>
    </w:p>
    <w:p w:rsidR="00E26972" w:rsidRDefault="00E26972" w:rsidP="00B31449">
      <w:pPr>
        <w:tabs>
          <w:tab w:val="left" w:pos="-1080"/>
          <w:tab w:val="left" w:pos="-720"/>
          <w:tab w:val="left" w:pos="2160"/>
        </w:tabs>
        <w:ind w:right="-36"/>
        <w:jc w:val="both"/>
        <w:rPr>
          <w:rFonts w:ascii="Arial" w:hAnsi="Arial"/>
          <w:lang w:val="en-GB"/>
        </w:rPr>
      </w:pPr>
    </w:p>
    <w:p w:rsidR="00E26972" w:rsidRPr="00356589" w:rsidRDefault="00E26972" w:rsidP="00356589">
      <w:pPr>
        <w:pStyle w:val="ListParagraph"/>
        <w:numPr>
          <w:ilvl w:val="1"/>
          <w:numId w:val="68"/>
        </w:numPr>
        <w:tabs>
          <w:tab w:val="left" w:pos="-1080"/>
          <w:tab w:val="left" w:pos="-720"/>
          <w:tab w:val="num" w:pos="1003"/>
          <w:tab w:val="left" w:pos="2160"/>
        </w:tabs>
        <w:ind w:left="720" w:right="-36" w:hanging="720"/>
        <w:jc w:val="both"/>
        <w:rPr>
          <w:rFonts w:ascii="Arial" w:hAnsi="Arial"/>
          <w:lang w:val="en-GB"/>
        </w:rPr>
      </w:pPr>
      <w:r w:rsidRPr="00356589">
        <w:rPr>
          <w:rFonts w:ascii="Arial" w:hAnsi="Arial"/>
          <w:b/>
          <w:lang w:val="en-GB"/>
        </w:rPr>
        <w:t>Sanitary Sewers</w:t>
      </w:r>
    </w:p>
    <w:p w:rsidR="001374E8" w:rsidRDefault="001374E8" w:rsidP="00B31449">
      <w:pPr>
        <w:tabs>
          <w:tab w:val="left" w:pos="-1080"/>
          <w:tab w:val="left" w:pos="-720"/>
          <w:tab w:val="left" w:pos="2160"/>
        </w:tabs>
        <w:ind w:right="-36"/>
        <w:jc w:val="both"/>
        <w:rPr>
          <w:rFonts w:ascii="Arial" w:hAnsi="Arial"/>
          <w:lang w:val="en-GB"/>
        </w:rPr>
      </w:pPr>
    </w:p>
    <w:p w:rsidR="00E26972" w:rsidRDefault="00356589" w:rsidP="00356589">
      <w:pPr>
        <w:tabs>
          <w:tab w:val="left" w:pos="-1080"/>
          <w:tab w:val="left" w:pos="-720"/>
          <w:tab w:val="left" w:pos="720"/>
        </w:tabs>
        <w:ind w:left="720" w:right="-36" w:hanging="720"/>
        <w:jc w:val="both"/>
        <w:rPr>
          <w:rFonts w:ascii="Arial" w:hAnsi="Arial"/>
          <w:lang w:val="en-GB"/>
        </w:rPr>
      </w:pPr>
      <w:r>
        <w:rPr>
          <w:rFonts w:ascii="Arial" w:hAnsi="Arial"/>
        </w:rPr>
        <w:t>(a)</w:t>
      </w:r>
      <w:r>
        <w:rPr>
          <w:rFonts w:ascii="Arial" w:hAnsi="Arial"/>
        </w:rPr>
        <w:tab/>
      </w:r>
      <w:r w:rsidR="00E26972">
        <w:rPr>
          <w:rFonts w:ascii="Arial" w:hAnsi="Arial"/>
        </w:rPr>
        <w:t>T</w:t>
      </w:r>
      <w:r w:rsidR="00463CAE">
        <w:rPr>
          <w:rFonts w:ascii="Arial" w:hAnsi="Arial"/>
        </w:rPr>
        <w:t>he Developer</w:t>
      </w:r>
      <w:r w:rsidR="00E26972">
        <w:rPr>
          <w:rFonts w:ascii="Arial" w:hAnsi="Arial"/>
        </w:rPr>
        <w:t xml:space="preserve"> shall construct a sanitary sewer drainage system to adequately service the Lands and all or any portion of the ultimate drainage area in which the Lands are located.  This sanitary sewer system shall be constructed in accordance with the design, plans and specifications</w:t>
      </w:r>
      <w:r w:rsidR="00463CAE">
        <w:rPr>
          <w:rFonts w:ascii="Arial" w:hAnsi="Arial"/>
        </w:rPr>
        <w:t xml:space="preserve"> approved by the Town. The Developer</w:t>
      </w:r>
      <w:r w:rsidR="00E26972">
        <w:rPr>
          <w:rFonts w:ascii="Arial" w:hAnsi="Arial"/>
        </w:rPr>
        <w:t xml:space="preserve"> covenants and warrants that the sanitary sewer drainage system will be designed and installed </w:t>
      </w:r>
      <w:r w:rsidR="00FC713B">
        <w:rPr>
          <w:rFonts w:ascii="Arial" w:hAnsi="Arial"/>
        </w:rPr>
        <w:t xml:space="preserve">in </w:t>
      </w:r>
      <w:r w:rsidR="00E26972">
        <w:rPr>
          <w:rFonts w:ascii="Arial" w:hAnsi="Arial"/>
        </w:rPr>
        <w:t xml:space="preserve">such </w:t>
      </w:r>
      <w:r w:rsidR="00FC713B">
        <w:rPr>
          <w:rFonts w:ascii="Arial" w:hAnsi="Arial"/>
        </w:rPr>
        <w:t xml:space="preserve">a way </w:t>
      </w:r>
      <w:r w:rsidR="00E26972">
        <w:rPr>
          <w:rFonts w:ascii="Arial" w:hAnsi="Arial"/>
        </w:rPr>
        <w:t xml:space="preserve">that surrounding lands are not adversely impacted.  </w:t>
      </w:r>
      <w:r w:rsidR="00E26972">
        <w:rPr>
          <w:rFonts w:ascii="Arial" w:hAnsi="Arial"/>
          <w:lang w:val="en-GB"/>
        </w:rPr>
        <w:t xml:space="preserve"> </w:t>
      </w:r>
    </w:p>
    <w:p w:rsidR="00E26972" w:rsidRDefault="00E26972" w:rsidP="00B31449">
      <w:pPr>
        <w:tabs>
          <w:tab w:val="left" w:pos="-1080"/>
          <w:tab w:val="left" w:pos="-720"/>
          <w:tab w:val="left" w:pos="0"/>
          <w:tab w:val="left" w:pos="720"/>
        </w:tabs>
        <w:ind w:right="-36"/>
        <w:jc w:val="both"/>
        <w:rPr>
          <w:rFonts w:ascii="Arial" w:hAnsi="Arial"/>
          <w:lang w:val="en-GB"/>
        </w:rPr>
      </w:pPr>
    </w:p>
    <w:p w:rsidR="00E26972" w:rsidRPr="00356589" w:rsidRDefault="00356589" w:rsidP="00356589">
      <w:pPr>
        <w:tabs>
          <w:tab w:val="left" w:pos="-1080"/>
          <w:tab w:val="left" w:pos="-720"/>
          <w:tab w:val="left" w:pos="720"/>
        </w:tabs>
        <w:ind w:left="720" w:right="-36" w:hanging="720"/>
        <w:jc w:val="both"/>
        <w:rPr>
          <w:rFonts w:ascii="Arial" w:hAnsi="Arial"/>
          <w:lang w:val="en-GB"/>
        </w:rPr>
      </w:pPr>
      <w:r>
        <w:rPr>
          <w:rFonts w:ascii="Arial" w:hAnsi="Arial"/>
          <w:lang w:val="en-GB"/>
        </w:rPr>
        <w:t>(b)</w:t>
      </w:r>
      <w:r w:rsidR="001531B8">
        <w:rPr>
          <w:rFonts w:ascii="Arial" w:hAnsi="Arial"/>
          <w:lang w:val="en-GB"/>
        </w:rPr>
        <w:t xml:space="preserve"> </w:t>
      </w:r>
      <w:r w:rsidR="001531B8">
        <w:rPr>
          <w:rFonts w:ascii="Arial" w:hAnsi="Arial"/>
          <w:lang w:val="en-GB"/>
        </w:rPr>
        <w:tab/>
      </w:r>
      <w:r w:rsidR="00463CAE" w:rsidRPr="00356589">
        <w:rPr>
          <w:rFonts w:ascii="Arial" w:hAnsi="Arial"/>
          <w:lang w:val="en-GB"/>
        </w:rPr>
        <w:t>The Developer</w:t>
      </w:r>
      <w:r w:rsidR="00E26972" w:rsidRPr="00356589">
        <w:rPr>
          <w:rFonts w:ascii="Arial" w:hAnsi="Arial"/>
          <w:lang w:val="en-GB"/>
        </w:rPr>
        <w:t xml:space="preserve"> shall, prior to the issuance of the Preliminary Certificate of Completion of Primary Services, supply the Director of </w:t>
      </w:r>
      <w:r w:rsidR="00FC713B" w:rsidRPr="00356589">
        <w:rPr>
          <w:rFonts w:ascii="Arial" w:hAnsi="Arial"/>
          <w:lang w:val="en-GB"/>
        </w:rPr>
        <w:t>Operations</w:t>
      </w:r>
      <w:r w:rsidR="00E26972" w:rsidRPr="00356589">
        <w:rPr>
          <w:rFonts w:ascii="Arial" w:hAnsi="Arial"/>
          <w:lang w:val="en-GB"/>
        </w:rPr>
        <w:t xml:space="preserve"> with </w:t>
      </w:r>
      <w:r w:rsidR="009152EA" w:rsidRPr="00356589">
        <w:rPr>
          <w:rFonts w:ascii="Arial" w:hAnsi="Arial"/>
          <w:lang w:val="en-GB"/>
        </w:rPr>
        <w:t xml:space="preserve">the Town’s standard service cards </w:t>
      </w:r>
      <w:r w:rsidR="00E26972" w:rsidRPr="00356589">
        <w:rPr>
          <w:rFonts w:ascii="Arial" w:hAnsi="Arial"/>
          <w:lang w:val="en-GB"/>
        </w:rPr>
        <w:t xml:space="preserve">showing the location and depth of each sanitary sewer </w:t>
      </w:r>
      <w:r w:rsidR="001374E8" w:rsidRPr="00356589">
        <w:rPr>
          <w:rFonts w:ascii="Arial" w:hAnsi="Arial"/>
          <w:lang w:val="en-GB"/>
        </w:rPr>
        <w:t>lateral constructed.</w:t>
      </w:r>
    </w:p>
    <w:p w:rsidR="00E26972" w:rsidRDefault="00E26972" w:rsidP="00B31449">
      <w:pPr>
        <w:tabs>
          <w:tab w:val="left" w:pos="-1080"/>
          <w:tab w:val="left" w:pos="-720"/>
          <w:tab w:val="left" w:pos="0"/>
          <w:tab w:val="left" w:pos="720"/>
        </w:tabs>
        <w:ind w:right="-36"/>
        <w:jc w:val="both"/>
        <w:rPr>
          <w:rFonts w:ascii="Arial" w:hAnsi="Arial"/>
          <w:lang w:val="en-GB"/>
        </w:rPr>
      </w:pPr>
    </w:p>
    <w:p w:rsidR="00E26972" w:rsidRPr="001531B8" w:rsidRDefault="00E26972" w:rsidP="001531B8">
      <w:pPr>
        <w:pStyle w:val="ListParagraph"/>
        <w:numPr>
          <w:ilvl w:val="0"/>
          <w:numId w:val="13"/>
        </w:numPr>
        <w:tabs>
          <w:tab w:val="clear" w:pos="1080"/>
          <w:tab w:val="left" w:pos="-1080"/>
          <w:tab w:val="left" w:pos="-720"/>
          <w:tab w:val="left" w:pos="0"/>
          <w:tab w:val="left" w:pos="720"/>
        </w:tabs>
        <w:ind w:left="720" w:right="-36" w:hanging="720"/>
        <w:jc w:val="both"/>
        <w:rPr>
          <w:rFonts w:ascii="Arial" w:hAnsi="Arial"/>
          <w:lang w:val="en-GB"/>
        </w:rPr>
      </w:pPr>
      <w:r w:rsidRPr="001531B8">
        <w:rPr>
          <w:rFonts w:ascii="Arial" w:hAnsi="Arial"/>
          <w:lang w:val="en-GB"/>
        </w:rPr>
        <w:t>Upon completion of</w:t>
      </w:r>
      <w:r w:rsidR="00463CAE" w:rsidRPr="001531B8">
        <w:rPr>
          <w:rFonts w:ascii="Arial" w:hAnsi="Arial"/>
          <w:lang w:val="en-GB"/>
        </w:rPr>
        <w:t xml:space="preserve"> the Primary Services, the Developer</w:t>
      </w:r>
      <w:r w:rsidR="001374E8" w:rsidRPr="001531B8">
        <w:rPr>
          <w:rFonts w:ascii="Arial" w:hAnsi="Arial"/>
          <w:lang w:val="en-GB"/>
        </w:rPr>
        <w:t xml:space="preserve"> shall have all </w:t>
      </w:r>
      <w:r w:rsidRPr="001531B8">
        <w:rPr>
          <w:rFonts w:ascii="Arial" w:hAnsi="Arial"/>
          <w:lang w:val="en-GB"/>
        </w:rPr>
        <w:t>sanitary sewer systems cleaned and flushed to the satisfaction of the Director of</w:t>
      </w:r>
      <w:r w:rsidR="00FC713B" w:rsidRPr="001531B8">
        <w:rPr>
          <w:rFonts w:ascii="Arial" w:hAnsi="Arial"/>
          <w:lang w:val="en-GB"/>
        </w:rPr>
        <w:t xml:space="preserve"> Operations</w:t>
      </w:r>
      <w:r w:rsidRPr="001531B8">
        <w:rPr>
          <w:rFonts w:ascii="Arial" w:hAnsi="Arial"/>
          <w:lang w:val="en-GB"/>
        </w:rPr>
        <w:t>.</w:t>
      </w:r>
    </w:p>
    <w:p w:rsidR="00E26972" w:rsidRDefault="00E26972" w:rsidP="00B31449">
      <w:pPr>
        <w:tabs>
          <w:tab w:val="left" w:pos="-1080"/>
          <w:tab w:val="left" w:pos="-720"/>
          <w:tab w:val="left" w:pos="0"/>
          <w:tab w:val="left" w:pos="720"/>
        </w:tabs>
        <w:ind w:right="-36"/>
        <w:jc w:val="both"/>
        <w:rPr>
          <w:rFonts w:ascii="Arial" w:hAnsi="Arial"/>
          <w:lang w:val="en-GB"/>
        </w:rPr>
      </w:pPr>
    </w:p>
    <w:p w:rsidR="00E26972" w:rsidRDefault="00E26972" w:rsidP="00356589">
      <w:pPr>
        <w:numPr>
          <w:ilvl w:val="0"/>
          <w:numId w:val="13"/>
        </w:numPr>
        <w:tabs>
          <w:tab w:val="left" w:pos="-1080"/>
          <w:tab w:val="left" w:pos="-720"/>
          <w:tab w:val="left" w:pos="0"/>
          <w:tab w:val="left" w:pos="720"/>
        </w:tabs>
        <w:ind w:left="0" w:right="-36" w:hanging="720"/>
        <w:jc w:val="both"/>
        <w:rPr>
          <w:rFonts w:ascii="Arial" w:hAnsi="Arial"/>
          <w:lang w:val="en-GB"/>
        </w:rPr>
      </w:pPr>
      <w:r>
        <w:rPr>
          <w:rFonts w:ascii="Arial" w:hAnsi="Arial"/>
          <w:lang w:val="en-GB"/>
        </w:rPr>
        <w:lastRenderedPageBreak/>
        <w:t>Prior to the placement of th</w:t>
      </w:r>
      <w:r w:rsidR="00463CAE">
        <w:rPr>
          <w:rFonts w:ascii="Arial" w:hAnsi="Arial"/>
          <w:lang w:val="en-GB"/>
        </w:rPr>
        <w:t>e base course asphalt, the Developer</w:t>
      </w:r>
      <w:r>
        <w:rPr>
          <w:rFonts w:ascii="Arial" w:hAnsi="Arial"/>
          <w:lang w:val="en-GB"/>
        </w:rPr>
        <w:t xml:space="preserve"> shall be responsible for carrying out an in-line in</w:t>
      </w:r>
      <w:r w:rsidR="001374E8">
        <w:rPr>
          <w:rFonts w:ascii="Arial" w:hAnsi="Arial"/>
          <w:lang w:val="en-GB"/>
        </w:rPr>
        <w:t>spection of sanitary sewer system</w:t>
      </w:r>
      <w:r>
        <w:rPr>
          <w:rFonts w:ascii="Arial" w:hAnsi="Arial"/>
          <w:lang w:val="en-GB"/>
        </w:rPr>
        <w:t xml:space="preserve"> by television as directed by the Director of </w:t>
      </w:r>
      <w:r w:rsidR="00FC713B">
        <w:rPr>
          <w:rFonts w:ascii="Arial" w:hAnsi="Arial"/>
          <w:lang w:val="en-GB"/>
        </w:rPr>
        <w:t>Operations</w:t>
      </w:r>
      <w:r>
        <w:rPr>
          <w:rFonts w:ascii="Arial" w:hAnsi="Arial"/>
          <w:lang w:val="en-GB"/>
        </w:rPr>
        <w:t xml:space="preserve">, and the report and video </w:t>
      </w:r>
      <w:r w:rsidR="006B01AA">
        <w:rPr>
          <w:rFonts w:ascii="Arial" w:hAnsi="Arial"/>
          <w:lang w:val="en-GB"/>
        </w:rPr>
        <w:t>t</w:t>
      </w:r>
      <w:r>
        <w:rPr>
          <w:rFonts w:ascii="Arial" w:hAnsi="Arial"/>
          <w:lang w:val="en-GB"/>
        </w:rPr>
        <w:t xml:space="preserve">hereof shall be provided to the Town.  In the event that results are not, in the opinion of the Director of </w:t>
      </w:r>
      <w:r w:rsidR="00FC713B">
        <w:rPr>
          <w:rFonts w:ascii="Arial" w:hAnsi="Arial"/>
          <w:lang w:val="en-GB"/>
        </w:rPr>
        <w:t>Operations</w:t>
      </w:r>
      <w:r w:rsidR="00463CAE">
        <w:rPr>
          <w:rFonts w:ascii="Arial" w:hAnsi="Arial"/>
          <w:lang w:val="en-GB"/>
        </w:rPr>
        <w:t>, satisfactory, then the Developer</w:t>
      </w:r>
      <w:r>
        <w:rPr>
          <w:rFonts w:ascii="Arial" w:hAnsi="Arial"/>
          <w:lang w:val="en-GB"/>
        </w:rPr>
        <w:t xml:space="preserve"> shall take such remedial steps including re-televising the repairs as may, in the opinion of the Director of </w:t>
      </w:r>
      <w:r w:rsidR="00FC713B">
        <w:rPr>
          <w:rFonts w:ascii="Arial" w:hAnsi="Arial"/>
          <w:lang w:val="en-GB"/>
        </w:rPr>
        <w:t>Operations, be</w:t>
      </w:r>
      <w:r>
        <w:rPr>
          <w:rFonts w:ascii="Arial" w:hAnsi="Arial"/>
          <w:lang w:val="en-GB"/>
        </w:rPr>
        <w:t xml:space="preserve"> required.</w:t>
      </w:r>
    </w:p>
    <w:p w:rsidR="00E26972" w:rsidRDefault="00E26972" w:rsidP="00B31449">
      <w:pPr>
        <w:tabs>
          <w:tab w:val="left" w:pos="-1080"/>
          <w:tab w:val="left" w:pos="-720"/>
          <w:tab w:val="left" w:pos="0"/>
          <w:tab w:val="left" w:pos="720"/>
        </w:tabs>
        <w:ind w:right="-36"/>
        <w:jc w:val="both"/>
        <w:rPr>
          <w:rFonts w:ascii="Arial" w:hAnsi="Arial"/>
          <w:lang w:val="en-GB"/>
        </w:rPr>
      </w:pPr>
    </w:p>
    <w:p w:rsidR="00E26972" w:rsidRDefault="00E26972" w:rsidP="00356589">
      <w:pPr>
        <w:numPr>
          <w:ilvl w:val="0"/>
          <w:numId w:val="13"/>
        </w:numPr>
        <w:tabs>
          <w:tab w:val="left" w:pos="-1080"/>
          <w:tab w:val="left" w:pos="-720"/>
          <w:tab w:val="left" w:pos="0"/>
          <w:tab w:val="left" w:pos="720"/>
        </w:tabs>
        <w:ind w:left="0" w:right="-36" w:hanging="720"/>
        <w:jc w:val="both"/>
        <w:rPr>
          <w:rFonts w:ascii="Arial" w:hAnsi="Arial"/>
          <w:b/>
          <w:lang w:val="en-GB"/>
        </w:rPr>
      </w:pPr>
      <w:r>
        <w:rPr>
          <w:rFonts w:ascii="Arial" w:hAnsi="Arial"/>
          <w:lang w:val="en-GB"/>
        </w:rPr>
        <w:t>Prior to the placement of the</w:t>
      </w:r>
      <w:r w:rsidR="00463CAE">
        <w:rPr>
          <w:rFonts w:ascii="Arial" w:hAnsi="Arial"/>
          <w:lang w:val="en-GB"/>
        </w:rPr>
        <w:t xml:space="preserve"> base course asphalt, the Developer </w:t>
      </w:r>
      <w:r>
        <w:rPr>
          <w:rFonts w:ascii="Arial" w:hAnsi="Arial"/>
          <w:lang w:val="en-GB"/>
        </w:rPr>
        <w:t xml:space="preserve">shall have all sanitary sewer systems tested either by infiltration or by exfiltration and the method of testing shall be in the sole direction of the Director of </w:t>
      </w:r>
      <w:r w:rsidR="00475F24">
        <w:rPr>
          <w:rFonts w:ascii="Arial" w:hAnsi="Arial"/>
          <w:lang w:val="en-GB"/>
        </w:rPr>
        <w:t>Operations</w:t>
      </w:r>
      <w:r>
        <w:rPr>
          <w:rFonts w:ascii="Arial" w:hAnsi="Arial"/>
          <w:lang w:val="en-GB"/>
        </w:rPr>
        <w:t>.</w:t>
      </w:r>
    </w:p>
    <w:p w:rsidR="00E26972" w:rsidRDefault="00E26972" w:rsidP="00B31449">
      <w:pPr>
        <w:tabs>
          <w:tab w:val="left" w:pos="-1080"/>
          <w:tab w:val="left" w:pos="-720"/>
          <w:tab w:val="left" w:pos="0"/>
          <w:tab w:val="left" w:pos="720"/>
        </w:tabs>
        <w:ind w:right="-36"/>
        <w:jc w:val="both"/>
        <w:rPr>
          <w:rFonts w:ascii="Arial" w:hAnsi="Arial"/>
          <w:b/>
          <w:lang w:val="en-GB"/>
        </w:rPr>
      </w:pPr>
    </w:p>
    <w:p w:rsidR="00E26972" w:rsidRDefault="00E26972" w:rsidP="00356589">
      <w:pPr>
        <w:numPr>
          <w:ilvl w:val="0"/>
          <w:numId w:val="13"/>
        </w:numPr>
        <w:tabs>
          <w:tab w:val="left" w:pos="-1080"/>
          <w:tab w:val="left" w:pos="-720"/>
          <w:tab w:val="left" w:pos="0"/>
          <w:tab w:val="left" w:pos="720"/>
        </w:tabs>
        <w:ind w:left="0" w:right="-36" w:hanging="720"/>
        <w:jc w:val="both"/>
        <w:rPr>
          <w:rFonts w:ascii="Arial" w:hAnsi="Arial"/>
          <w:b/>
          <w:lang w:val="en-GB"/>
        </w:rPr>
      </w:pPr>
      <w:r>
        <w:rPr>
          <w:rFonts w:ascii="Arial" w:hAnsi="Arial"/>
          <w:lang w:val="en-GB"/>
        </w:rPr>
        <w:t>Prior to the placement of th</w:t>
      </w:r>
      <w:r w:rsidR="00463CAE">
        <w:rPr>
          <w:rFonts w:ascii="Arial" w:hAnsi="Arial"/>
          <w:lang w:val="en-GB"/>
        </w:rPr>
        <w:t>e base course asphalt, the Developer</w:t>
      </w:r>
      <w:r>
        <w:rPr>
          <w:rFonts w:ascii="Arial" w:hAnsi="Arial"/>
          <w:lang w:val="en-GB"/>
        </w:rPr>
        <w:t xml:space="preserve"> shall have all sanitar</w:t>
      </w:r>
      <w:r w:rsidR="00BB4E50">
        <w:rPr>
          <w:rFonts w:ascii="Arial" w:hAnsi="Arial"/>
          <w:lang w:val="en-GB"/>
        </w:rPr>
        <w:t>y sewers</w:t>
      </w:r>
      <w:r>
        <w:rPr>
          <w:rFonts w:ascii="Arial" w:hAnsi="Arial"/>
          <w:lang w:val="en-GB"/>
        </w:rPr>
        <w:t xml:space="preserve"> which have been constructed using flexible piping mandrel tested to the satisfaction of the Director of </w:t>
      </w:r>
      <w:r w:rsidR="00FC713B">
        <w:rPr>
          <w:rFonts w:ascii="Arial" w:hAnsi="Arial"/>
          <w:lang w:val="en-GB"/>
        </w:rPr>
        <w:t>Operations</w:t>
      </w:r>
      <w:r>
        <w:rPr>
          <w:rFonts w:ascii="Arial" w:hAnsi="Arial"/>
          <w:lang w:val="en-GB"/>
        </w:rPr>
        <w:t>.</w:t>
      </w:r>
    </w:p>
    <w:p w:rsidR="00E26972" w:rsidRDefault="00E26972" w:rsidP="00B31449">
      <w:pPr>
        <w:tabs>
          <w:tab w:val="left" w:pos="-1080"/>
          <w:tab w:val="left" w:pos="-720"/>
          <w:tab w:val="left" w:pos="0"/>
          <w:tab w:val="left" w:pos="720"/>
        </w:tabs>
        <w:ind w:right="-36"/>
        <w:jc w:val="both"/>
        <w:rPr>
          <w:rFonts w:ascii="Arial" w:hAnsi="Arial"/>
          <w:b/>
          <w:lang w:val="en-GB"/>
        </w:rPr>
      </w:pPr>
    </w:p>
    <w:p w:rsidR="00BB4E50" w:rsidRDefault="00E26972" w:rsidP="00356589">
      <w:pPr>
        <w:numPr>
          <w:ilvl w:val="0"/>
          <w:numId w:val="13"/>
        </w:numPr>
        <w:tabs>
          <w:tab w:val="left" w:pos="-1080"/>
          <w:tab w:val="left" w:pos="-720"/>
          <w:tab w:val="left" w:pos="0"/>
          <w:tab w:val="left" w:pos="720"/>
        </w:tabs>
        <w:ind w:left="0" w:right="-36" w:hanging="720"/>
        <w:jc w:val="both"/>
        <w:rPr>
          <w:rFonts w:ascii="Arial" w:hAnsi="Arial"/>
          <w:lang w:val="en-GB"/>
        </w:rPr>
      </w:pPr>
      <w:r>
        <w:rPr>
          <w:rFonts w:ascii="Arial" w:hAnsi="Arial"/>
          <w:lang w:val="en-GB"/>
        </w:rPr>
        <w:t>After the pl</w:t>
      </w:r>
      <w:r w:rsidR="009152EA">
        <w:rPr>
          <w:rFonts w:ascii="Arial" w:hAnsi="Arial"/>
          <w:lang w:val="en-GB"/>
        </w:rPr>
        <w:t xml:space="preserve">acement of the topcoat asphalt and prior to the Final Certificate of Completion, </w:t>
      </w:r>
      <w:r w:rsidR="00463CAE">
        <w:rPr>
          <w:rFonts w:ascii="Arial" w:hAnsi="Arial"/>
          <w:lang w:val="en-GB"/>
        </w:rPr>
        <w:t>the Developer</w:t>
      </w:r>
      <w:r>
        <w:rPr>
          <w:rFonts w:ascii="Arial" w:hAnsi="Arial"/>
          <w:lang w:val="en-GB"/>
        </w:rPr>
        <w:t xml:space="preserve"> shall have all </w:t>
      </w:r>
      <w:r w:rsidR="00BB4E50">
        <w:rPr>
          <w:rFonts w:ascii="Arial" w:hAnsi="Arial"/>
          <w:lang w:val="en-GB"/>
        </w:rPr>
        <w:t xml:space="preserve">sanitary sewers </w:t>
      </w:r>
      <w:r>
        <w:rPr>
          <w:rFonts w:ascii="Arial" w:hAnsi="Arial"/>
          <w:lang w:val="en-GB"/>
        </w:rPr>
        <w:t xml:space="preserve">flushed and carry out an in-line television inspection of all sanitary sewer and storm sewers, to the satisfaction of the Director of </w:t>
      </w:r>
      <w:r w:rsidR="00FC713B">
        <w:rPr>
          <w:rFonts w:ascii="Arial" w:hAnsi="Arial"/>
          <w:lang w:val="en-GB"/>
        </w:rPr>
        <w:t>Operations</w:t>
      </w:r>
      <w:r>
        <w:rPr>
          <w:rFonts w:ascii="Arial" w:hAnsi="Arial"/>
          <w:lang w:val="en-GB"/>
        </w:rPr>
        <w:t>.</w:t>
      </w:r>
    </w:p>
    <w:p w:rsidR="00BB4E50" w:rsidRDefault="00BB4E50" w:rsidP="00B31449">
      <w:pPr>
        <w:pStyle w:val="ListParagraph"/>
        <w:ind w:left="0" w:right="-36"/>
        <w:rPr>
          <w:rFonts w:ascii="Arial" w:hAnsi="Arial"/>
          <w:lang w:val="en-GB"/>
        </w:rPr>
      </w:pPr>
    </w:p>
    <w:p w:rsidR="00E26972" w:rsidRPr="001531B8" w:rsidRDefault="00E26972" w:rsidP="001531B8">
      <w:pPr>
        <w:pStyle w:val="ListParagraph"/>
        <w:numPr>
          <w:ilvl w:val="1"/>
          <w:numId w:val="68"/>
        </w:numPr>
        <w:tabs>
          <w:tab w:val="left" w:pos="-1080"/>
          <w:tab w:val="left" w:pos="-720"/>
          <w:tab w:val="left" w:pos="720"/>
        </w:tabs>
        <w:ind w:right="-36"/>
        <w:jc w:val="both"/>
        <w:rPr>
          <w:rFonts w:ascii="Arial" w:hAnsi="Arial"/>
          <w:u w:val="single"/>
          <w:lang w:val="en-GB"/>
        </w:rPr>
      </w:pPr>
      <w:r w:rsidRPr="001531B8">
        <w:rPr>
          <w:rFonts w:ascii="Arial" w:hAnsi="Arial"/>
          <w:b/>
          <w:lang w:val="en-GB"/>
        </w:rPr>
        <w:t>Water</w:t>
      </w:r>
      <w:r w:rsidR="00B25673" w:rsidRPr="001531B8">
        <w:rPr>
          <w:rFonts w:ascii="Arial" w:hAnsi="Arial"/>
          <w:b/>
          <w:lang w:val="en-GB"/>
        </w:rPr>
        <w:t>m</w:t>
      </w:r>
      <w:r w:rsidRPr="001531B8">
        <w:rPr>
          <w:rFonts w:ascii="Arial" w:hAnsi="Arial"/>
          <w:b/>
          <w:lang w:val="en-GB"/>
        </w:rPr>
        <w:t>ains</w:t>
      </w:r>
    </w:p>
    <w:p w:rsidR="00E26972" w:rsidRDefault="00E26972" w:rsidP="00B31449">
      <w:pPr>
        <w:tabs>
          <w:tab w:val="left" w:pos="-1080"/>
          <w:tab w:val="left" w:pos="-720"/>
          <w:tab w:val="left" w:pos="0"/>
          <w:tab w:val="left" w:pos="720"/>
        </w:tabs>
        <w:ind w:right="-36"/>
        <w:jc w:val="both"/>
        <w:rPr>
          <w:rFonts w:ascii="Arial" w:hAnsi="Arial"/>
          <w:u w:val="single"/>
          <w:lang w:val="en-GB"/>
        </w:rPr>
      </w:pPr>
    </w:p>
    <w:p w:rsidR="00E26972" w:rsidRDefault="0024652B" w:rsidP="00B31449">
      <w:pPr>
        <w:numPr>
          <w:ilvl w:val="0"/>
          <w:numId w:val="6"/>
        </w:numPr>
        <w:tabs>
          <w:tab w:val="clear" w:pos="2160"/>
          <w:tab w:val="left" w:pos="-1080"/>
          <w:tab w:val="left" w:pos="-720"/>
          <w:tab w:val="left" w:pos="0"/>
          <w:tab w:val="left" w:pos="720"/>
          <w:tab w:val="left" w:pos="1440"/>
        </w:tabs>
        <w:ind w:left="0" w:right="-36"/>
        <w:jc w:val="both"/>
        <w:rPr>
          <w:rFonts w:ascii="Arial" w:hAnsi="Arial"/>
          <w:lang w:val="en-GB"/>
        </w:rPr>
      </w:pPr>
      <w:r>
        <w:rPr>
          <w:rFonts w:ascii="Arial" w:hAnsi="Arial"/>
          <w:lang w:val="en-GB"/>
        </w:rPr>
        <w:t xml:space="preserve">The Developer </w:t>
      </w:r>
      <w:r w:rsidR="00E26972">
        <w:rPr>
          <w:rFonts w:ascii="Arial" w:hAnsi="Arial"/>
          <w:lang w:val="en-GB"/>
        </w:rPr>
        <w:t>shall connect to the</w:t>
      </w:r>
      <w:r w:rsidR="00E26972">
        <w:rPr>
          <w:rFonts w:ascii="Arial" w:hAnsi="Arial"/>
          <w:b/>
          <w:lang w:val="en-GB"/>
        </w:rPr>
        <w:t xml:space="preserve"> </w:t>
      </w:r>
      <w:r w:rsidR="00E26972">
        <w:rPr>
          <w:rFonts w:ascii="Arial" w:hAnsi="Arial"/>
          <w:lang w:val="en-GB"/>
        </w:rPr>
        <w:t xml:space="preserve">existing watermain system for the purpose </w:t>
      </w:r>
      <w:r w:rsidR="00FC713B">
        <w:rPr>
          <w:rFonts w:ascii="Arial" w:hAnsi="Arial"/>
          <w:lang w:val="en-GB"/>
        </w:rPr>
        <w:t xml:space="preserve">of </w:t>
      </w:r>
      <w:r w:rsidR="00E26972">
        <w:rPr>
          <w:rFonts w:ascii="Arial" w:hAnsi="Arial"/>
          <w:lang w:val="en-GB"/>
        </w:rPr>
        <w:t xml:space="preserve">servicing the Lands in accordance with the design, plans and specifications approved by the Director of </w:t>
      </w:r>
      <w:r w:rsidR="00FC713B">
        <w:rPr>
          <w:rFonts w:ascii="Arial" w:hAnsi="Arial"/>
          <w:lang w:val="en-GB"/>
        </w:rPr>
        <w:t>Operations</w:t>
      </w:r>
      <w:r w:rsidR="00E26972">
        <w:rPr>
          <w:rFonts w:ascii="Arial" w:hAnsi="Arial"/>
          <w:lang w:val="en-GB"/>
        </w:rPr>
        <w:t>.</w:t>
      </w:r>
    </w:p>
    <w:p w:rsidR="00E26972" w:rsidRDefault="00E26972" w:rsidP="00B31449">
      <w:pPr>
        <w:tabs>
          <w:tab w:val="left" w:pos="-1080"/>
          <w:tab w:val="left" w:pos="-720"/>
          <w:tab w:val="left" w:pos="0"/>
          <w:tab w:val="left" w:pos="720"/>
          <w:tab w:val="left" w:pos="1440"/>
        </w:tabs>
        <w:ind w:right="-36"/>
        <w:jc w:val="both"/>
        <w:rPr>
          <w:rFonts w:ascii="Arial" w:hAnsi="Arial"/>
          <w:lang w:val="en-GB"/>
        </w:rPr>
      </w:pPr>
    </w:p>
    <w:p w:rsidR="00E26972" w:rsidRDefault="00E26972" w:rsidP="00B31449">
      <w:pPr>
        <w:numPr>
          <w:ilvl w:val="0"/>
          <w:numId w:val="28"/>
        </w:numPr>
        <w:tabs>
          <w:tab w:val="left" w:pos="-1080"/>
          <w:tab w:val="left" w:pos="-720"/>
          <w:tab w:val="left" w:pos="0"/>
          <w:tab w:val="left" w:pos="720"/>
        </w:tabs>
        <w:ind w:left="0" w:right="-36"/>
        <w:jc w:val="both"/>
        <w:rPr>
          <w:rFonts w:ascii="Arial" w:hAnsi="Arial"/>
          <w:lang w:val="en-GB"/>
        </w:rPr>
      </w:pPr>
      <w:r>
        <w:rPr>
          <w:rFonts w:ascii="Arial" w:hAnsi="Arial"/>
          <w:lang w:val="en-GB"/>
        </w:rPr>
        <w:t>Upon completion of</w:t>
      </w:r>
      <w:r w:rsidR="0024652B">
        <w:rPr>
          <w:rFonts w:ascii="Arial" w:hAnsi="Arial"/>
          <w:lang w:val="en-GB"/>
        </w:rPr>
        <w:t xml:space="preserve"> the Primary Services, the Developer</w:t>
      </w:r>
      <w:r>
        <w:rPr>
          <w:rFonts w:ascii="Arial" w:hAnsi="Arial"/>
          <w:lang w:val="en-GB"/>
        </w:rPr>
        <w:t xml:space="preserve"> shall have all watermains swabbed, flushed, pressure tested, chlorinated and bacterial tested in accordance with Town requirements </w:t>
      </w:r>
      <w:r w:rsidR="00AA2436">
        <w:rPr>
          <w:rFonts w:ascii="Arial" w:hAnsi="Arial"/>
          <w:lang w:val="en-GB"/>
        </w:rPr>
        <w:t xml:space="preserve">and </w:t>
      </w:r>
      <w:r>
        <w:rPr>
          <w:rFonts w:ascii="Arial" w:hAnsi="Arial"/>
          <w:lang w:val="en-GB"/>
        </w:rPr>
        <w:t xml:space="preserve">approved by the Director of </w:t>
      </w:r>
      <w:r w:rsidR="00FC713B">
        <w:rPr>
          <w:rFonts w:ascii="Arial" w:hAnsi="Arial"/>
          <w:lang w:val="en-GB"/>
        </w:rPr>
        <w:t>Operations.</w:t>
      </w:r>
    </w:p>
    <w:p w:rsidR="00E26972" w:rsidRDefault="00E26972" w:rsidP="00B31449">
      <w:pPr>
        <w:tabs>
          <w:tab w:val="left" w:pos="-1080"/>
          <w:tab w:val="left" w:pos="-720"/>
          <w:tab w:val="left" w:pos="0"/>
          <w:tab w:val="left" w:pos="720"/>
        </w:tabs>
        <w:ind w:right="-36"/>
        <w:jc w:val="both"/>
        <w:rPr>
          <w:rFonts w:ascii="Arial" w:hAnsi="Arial"/>
          <w:lang w:val="en-GB"/>
        </w:rPr>
      </w:pPr>
    </w:p>
    <w:p w:rsidR="00E26972" w:rsidRDefault="0024652B" w:rsidP="00B31449">
      <w:pPr>
        <w:pStyle w:val="BodyTextIndent"/>
        <w:numPr>
          <w:ilvl w:val="0"/>
          <w:numId w:val="28"/>
        </w:numPr>
        <w:tabs>
          <w:tab w:val="left" w:pos="1980"/>
        </w:tabs>
        <w:spacing w:line="240" w:lineRule="auto"/>
        <w:ind w:left="0" w:right="-36"/>
        <w:rPr>
          <w:rFonts w:ascii="Arial" w:hAnsi="Arial"/>
        </w:rPr>
      </w:pPr>
      <w:r>
        <w:rPr>
          <w:rFonts w:ascii="Arial" w:hAnsi="Arial"/>
        </w:rPr>
        <w:t>The Developer</w:t>
      </w:r>
      <w:r w:rsidR="00AA2436">
        <w:rPr>
          <w:rFonts w:ascii="Arial" w:hAnsi="Arial"/>
        </w:rPr>
        <w:t xml:space="preserve"> shall supply the Town with standard service cards </w:t>
      </w:r>
      <w:r w:rsidR="00E26972">
        <w:rPr>
          <w:rFonts w:ascii="Arial" w:hAnsi="Arial"/>
        </w:rPr>
        <w:t>showing the locati</w:t>
      </w:r>
      <w:r w:rsidR="009D3D21">
        <w:rPr>
          <w:rFonts w:ascii="Arial" w:hAnsi="Arial"/>
        </w:rPr>
        <w:t>on of the water service.</w:t>
      </w:r>
    </w:p>
    <w:p w:rsidR="00E26972" w:rsidRDefault="00E26972" w:rsidP="00B31449">
      <w:pPr>
        <w:pStyle w:val="BodyTextIndent"/>
        <w:tabs>
          <w:tab w:val="clear" w:pos="1440"/>
          <w:tab w:val="left" w:pos="1980"/>
        </w:tabs>
        <w:spacing w:line="240" w:lineRule="auto"/>
        <w:ind w:left="0" w:right="-36" w:firstLine="0"/>
        <w:rPr>
          <w:rFonts w:ascii="Arial" w:hAnsi="Arial"/>
        </w:rPr>
      </w:pPr>
    </w:p>
    <w:p w:rsidR="009D3D21" w:rsidRDefault="0024652B" w:rsidP="00B31449">
      <w:pPr>
        <w:pStyle w:val="BodyTextIndent"/>
        <w:numPr>
          <w:ilvl w:val="0"/>
          <w:numId w:val="28"/>
        </w:numPr>
        <w:tabs>
          <w:tab w:val="left" w:pos="1980"/>
        </w:tabs>
        <w:spacing w:line="240" w:lineRule="auto"/>
        <w:ind w:left="0" w:right="-36"/>
        <w:rPr>
          <w:rFonts w:ascii="Arial" w:hAnsi="Arial"/>
        </w:rPr>
      </w:pPr>
      <w:r>
        <w:rPr>
          <w:rFonts w:ascii="Arial" w:hAnsi="Arial"/>
        </w:rPr>
        <w:t>The Developer</w:t>
      </w:r>
      <w:r w:rsidR="00E26972">
        <w:rPr>
          <w:rFonts w:ascii="Arial" w:hAnsi="Arial"/>
        </w:rPr>
        <w:t xml:space="preserve"> agrees to place a plastic or burlap bag over all hydrants that are not actively in service.</w:t>
      </w:r>
    </w:p>
    <w:p w:rsidR="009D3D21" w:rsidRDefault="009D3D21" w:rsidP="00B31449">
      <w:pPr>
        <w:pStyle w:val="ListParagraph"/>
        <w:ind w:left="0" w:right="-36"/>
        <w:rPr>
          <w:rFonts w:ascii="Arial" w:hAnsi="Arial"/>
        </w:rPr>
      </w:pPr>
    </w:p>
    <w:p w:rsidR="00E26972" w:rsidRDefault="00E26972" w:rsidP="00B31449">
      <w:pPr>
        <w:pStyle w:val="BodyTextIndent"/>
        <w:numPr>
          <w:ilvl w:val="0"/>
          <w:numId w:val="28"/>
        </w:numPr>
        <w:tabs>
          <w:tab w:val="left" w:pos="1980"/>
        </w:tabs>
        <w:spacing w:line="240" w:lineRule="auto"/>
        <w:ind w:left="0" w:right="-36"/>
        <w:rPr>
          <w:rFonts w:ascii="Arial" w:hAnsi="Arial"/>
        </w:rPr>
      </w:pPr>
      <w:r>
        <w:rPr>
          <w:rFonts w:ascii="Arial" w:hAnsi="Arial"/>
        </w:rPr>
        <w:t>T</w:t>
      </w:r>
      <w:r w:rsidR="0024652B">
        <w:rPr>
          <w:rFonts w:ascii="Arial" w:hAnsi="Arial"/>
        </w:rPr>
        <w:t>he Developer</w:t>
      </w:r>
      <w:r>
        <w:rPr>
          <w:rFonts w:ascii="Arial" w:hAnsi="Arial"/>
        </w:rPr>
        <w:t xml:space="preserve"> agrees that no Person or Persons, except the Director of </w:t>
      </w:r>
      <w:r w:rsidR="00FC713B">
        <w:rPr>
          <w:rFonts w:ascii="Arial" w:hAnsi="Arial"/>
        </w:rPr>
        <w:t>Operations</w:t>
      </w:r>
      <w:r>
        <w:rPr>
          <w:rFonts w:ascii="Arial" w:hAnsi="Arial"/>
        </w:rPr>
        <w:t xml:space="preserve"> or those acting under the Director of </w:t>
      </w:r>
      <w:r w:rsidR="00FC713B">
        <w:rPr>
          <w:rFonts w:ascii="Arial" w:hAnsi="Arial"/>
        </w:rPr>
        <w:t>Operations</w:t>
      </w:r>
      <w:r>
        <w:rPr>
          <w:rFonts w:ascii="Arial" w:hAnsi="Arial"/>
        </w:rPr>
        <w:t xml:space="preserve"> authority, shall open or close any valve, or hydrant in any street main connec</w:t>
      </w:r>
      <w:r w:rsidR="00FC713B">
        <w:rPr>
          <w:rFonts w:ascii="Arial" w:hAnsi="Arial"/>
        </w:rPr>
        <w:t xml:space="preserve">ted into and served by the Towns </w:t>
      </w:r>
      <w:r>
        <w:rPr>
          <w:rFonts w:ascii="Arial" w:hAnsi="Arial"/>
        </w:rPr>
        <w:t>water system or interfere with the source in any manner.</w:t>
      </w:r>
    </w:p>
    <w:p w:rsidR="00E26972" w:rsidRDefault="00E26972" w:rsidP="00B31449">
      <w:pPr>
        <w:pStyle w:val="BodyTextIndent"/>
        <w:tabs>
          <w:tab w:val="clear" w:pos="1440"/>
          <w:tab w:val="left" w:pos="1980"/>
        </w:tabs>
        <w:spacing w:line="240" w:lineRule="auto"/>
        <w:ind w:left="0" w:right="-36" w:firstLine="0"/>
        <w:rPr>
          <w:rFonts w:ascii="Arial" w:hAnsi="Arial"/>
        </w:rPr>
      </w:pPr>
    </w:p>
    <w:p w:rsidR="00E26972" w:rsidRDefault="00685212" w:rsidP="00B31449">
      <w:pPr>
        <w:tabs>
          <w:tab w:val="left" w:pos="-1080"/>
          <w:tab w:val="left" w:pos="-720"/>
          <w:tab w:val="left" w:pos="270"/>
          <w:tab w:val="left" w:pos="720"/>
        </w:tabs>
        <w:ind w:right="-36" w:hanging="270"/>
        <w:jc w:val="both"/>
        <w:rPr>
          <w:rFonts w:ascii="Arial" w:hAnsi="Arial"/>
          <w:lang w:val="en-GB"/>
        </w:rPr>
      </w:pPr>
      <w:r>
        <w:rPr>
          <w:rFonts w:ascii="Arial" w:hAnsi="Arial"/>
          <w:b/>
          <w:lang w:val="en-GB"/>
        </w:rPr>
        <w:t>5.5</w:t>
      </w:r>
      <w:r>
        <w:rPr>
          <w:rFonts w:ascii="Arial" w:hAnsi="Arial"/>
          <w:b/>
          <w:lang w:val="en-GB"/>
        </w:rPr>
        <w:tab/>
      </w:r>
      <w:r w:rsidR="00E26972">
        <w:rPr>
          <w:rFonts w:ascii="Arial" w:hAnsi="Arial"/>
          <w:b/>
          <w:lang w:val="en-GB"/>
        </w:rPr>
        <w:t>Public Utilities</w:t>
      </w:r>
    </w:p>
    <w:p w:rsidR="00E26972" w:rsidRDefault="00E26972" w:rsidP="00B31449">
      <w:pPr>
        <w:tabs>
          <w:tab w:val="left" w:pos="-1080"/>
          <w:tab w:val="left" w:pos="-720"/>
          <w:tab w:val="left" w:pos="0"/>
          <w:tab w:val="left" w:pos="720"/>
        </w:tabs>
        <w:ind w:right="-36"/>
        <w:jc w:val="both"/>
        <w:rPr>
          <w:rFonts w:ascii="Arial" w:hAnsi="Arial"/>
          <w:lang w:val="en-GB"/>
        </w:rPr>
      </w:pPr>
    </w:p>
    <w:p w:rsidR="00E26972" w:rsidRDefault="00E26972" w:rsidP="00B31449">
      <w:pPr>
        <w:tabs>
          <w:tab w:val="left" w:pos="-1080"/>
          <w:tab w:val="left" w:pos="-720"/>
          <w:tab w:val="left" w:pos="0"/>
          <w:tab w:val="left" w:pos="720"/>
          <w:tab w:val="left" w:pos="2160"/>
        </w:tabs>
        <w:ind w:right="-36"/>
        <w:jc w:val="both"/>
        <w:rPr>
          <w:rFonts w:ascii="Arial" w:hAnsi="Arial"/>
          <w:lang w:val="en-GB"/>
        </w:rPr>
      </w:pPr>
      <w:r>
        <w:rPr>
          <w:rFonts w:ascii="Arial" w:hAnsi="Arial"/>
          <w:lang w:val="en-GB"/>
        </w:rPr>
        <w:t>The design and installation of all Public Utilities shall b</w:t>
      </w:r>
      <w:r w:rsidR="00226E69">
        <w:rPr>
          <w:rFonts w:ascii="Arial" w:hAnsi="Arial"/>
          <w:lang w:val="en-GB"/>
        </w:rPr>
        <w:t xml:space="preserve">e at the sole cost of the Developer </w:t>
      </w:r>
      <w:r>
        <w:rPr>
          <w:rFonts w:ascii="Arial" w:hAnsi="Arial"/>
          <w:lang w:val="en-GB"/>
        </w:rPr>
        <w:t xml:space="preserve">and shall be subject to the terms and conditions of the utility company or commission. </w:t>
      </w:r>
    </w:p>
    <w:p w:rsidR="00E26972" w:rsidRDefault="00E26972" w:rsidP="00B31449">
      <w:pPr>
        <w:tabs>
          <w:tab w:val="left" w:pos="-1080"/>
          <w:tab w:val="left" w:pos="-720"/>
          <w:tab w:val="left" w:pos="0"/>
          <w:tab w:val="left" w:pos="720"/>
          <w:tab w:val="left" w:pos="2160"/>
        </w:tabs>
        <w:ind w:right="-36"/>
        <w:jc w:val="both"/>
        <w:rPr>
          <w:rFonts w:ascii="Arial" w:hAnsi="Arial"/>
          <w:lang w:val="en-GB"/>
        </w:rPr>
      </w:pPr>
    </w:p>
    <w:p w:rsidR="00E26972" w:rsidRDefault="00685212" w:rsidP="00B31449">
      <w:pPr>
        <w:tabs>
          <w:tab w:val="left" w:pos="-1080"/>
          <w:tab w:val="left" w:pos="-720"/>
          <w:tab w:val="left" w:pos="720"/>
        </w:tabs>
        <w:ind w:right="-36"/>
        <w:jc w:val="both"/>
        <w:rPr>
          <w:rFonts w:ascii="Arial" w:hAnsi="Arial"/>
          <w:u w:val="single"/>
          <w:lang w:val="en-GB"/>
        </w:rPr>
      </w:pPr>
      <w:r>
        <w:rPr>
          <w:rFonts w:ascii="Arial" w:hAnsi="Arial"/>
          <w:b/>
          <w:lang w:val="en-GB"/>
        </w:rPr>
        <w:t>5.6</w:t>
      </w:r>
      <w:r>
        <w:rPr>
          <w:rFonts w:ascii="Arial" w:hAnsi="Arial"/>
          <w:b/>
          <w:lang w:val="en-GB"/>
        </w:rPr>
        <w:tab/>
      </w:r>
      <w:r w:rsidR="00E26972">
        <w:rPr>
          <w:rFonts w:ascii="Arial" w:hAnsi="Arial"/>
          <w:b/>
          <w:lang w:val="en-GB"/>
        </w:rPr>
        <w:t>Streetlights</w:t>
      </w:r>
    </w:p>
    <w:p w:rsidR="00E26972" w:rsidRDefault="00E26972" w:rsidP="00B31449">
      <w:pPr>
        <w:tabs>
          <w:tab w:val="left" w:pos="-1080"/>
          <w:tab w:val="left" w:pos="-720"/>
          <w:tab w:val="left" w:pos="720"/>
        </w:tabs>
        <w:ind w:right="-36"/>
        <w:jc w:val="both"/>
        <w:rPr>
          <w:rFonts w:ascii="Arial" w:hAnsi="Arial"/>
          <w:u w:val="single"/>
          <w:lang w:val="en-GB"/>
        </w:rPr>
      </w:pPr>
    </w:p>
    <w:p w:rsidR="00E26972" w:rsidRDefault="009438BB" w:rsidP="00B31449">
      <w:pPr>
        <w:tabs>
          <w:tab w:val="left" w:pos="-1080"/>
          <w:tab w:val="left" w:pos="-720"/>
          <w:tab w:val="left" w:pos="720"/>
        </w:tabs>
        <w:ind w:right="-36"/>
        <w:jc w:val="both"/>
        <w:rPr>
          <w:rFonts w:ascii="Arial" w:hAnsi="Arial"/>
          <w:lang w:val="en-GB"/>
        </w:rPr>
      </w:pPr>
      <w:r>
        <w:rPr>
          <w:rFonts w:ascii="Arial" w:hAnsi="Arial"/>
          <w:lang w:val="en-GB"/>
        </w:rPr>
        <w:t>The Developer</w:t>
      </w:r>
      <w:r w:rsidR="00B70F73">
        <w:rPr>
          <w:rFonts w:ascii="Arial" w:hAnsi="Arial"/>
          <w:lang w:val="en-GB"/>
        </w:rPr>
        <w:t xml:space="preserve"> agrees to install </w:t>
      </w:r>
      <w:r w:rsidR="00AA2436">
        <w:rPr>
          <w:rFonts w:ascii="Arial" w:hAnsi="Arial"/>
          <w:lang w:val="en-GB"/>
        </w:rPr>
        <w:t xml:space="preserve">LED </w:t>
      </w:r>
      <w:r w:rsidR="00B70F73">
        <w:rPr>
          <w:rFonts w:ascii="Arial" w:hAnsi="Arial"/>
          <w:lang w:val="en-GB"/>
        </w:rPr>
        <w:t>str</w:t>
      </w:r>
      <w:r w:rsidR="00226E69">
        <w:rPr>
          <w:rFonts w:ascii="Arial" w:hAnsi="Arial"/>
          <w:lang w:val="en-GB"/>
        </w:rPr>
        <w:t xml:space="preserve">eetlights </w:t>
      </w:r>
      <w:r w:rsidR="00C00BC5">
        <w:rPr>
          <w:rFonts w:ascii="Arial" w:hAnsi="Arial"/>
          <w:lang w:val="en-GB"/>
        </w:rPr>
        <w:t xml:space="preserve">and all associated underground ducts and wiring </w:t>
      </w:r>
      <w:r w:rsidR="00B70F73">
        <w:rPr>
          <w:rFonts w:ascii="Arial" w:hAnsi="Arial"/>
          <w:lang w:val="en-GB"/>
        </w:rPr>
        <w:t>to the satisfaction of the Town</w:t>
      </w:r>
      <w:r w:rsidR="00E26972">
        <w:rPr>
          <w:rFonts w:ascii="Arial" w:hAnsi="Arial"/>
          <w:lang w:val="en-GB"/>
        </w:rPr>
        <w:t xml:space="preserve">. </w:t>
      </w:r>
    </w:p>
    <w:p w:rsidR="000F7E52" w:rsidRDefault="000F7E52" w:rsidP="00B31449">
      <w:pPr>
        <w:tabs>
          <w:tab w:val="left" w:pos="-1080"/>
          <w:tab w:val="left" w:pos="-720"/>
          <w:tab w:val="left" w:pos="0"/>
          <w:tab w:val="left" w:pos="720"/>
        </w:tabs>
        <w:ind w:right="-36"/>
        <w:jc w:val="both"/>
        <w:rPr>
          <w:rFonts w:ascii="Arial" w:hAnsi="Arial"/>
          <w:lang w:val="en-GB"/>
        </w:rPr>
      </w:pPr>
    </w:p>
    <w:p w:rsidR="00E26972" w:rsidRDefault="00E26972" w:rsidP="00B31449">
      <w:pPr>
        <w:numPr>
          <w:ilvl w:val="1"/>
          <w:numId w:val="7"/>
        </w:numPr>
        <w:tabs>
          <w:tab w:val="left" w:pos="-1080"/>
          <w:tab w:val="left" w:pos="-720"/>
          <w:tab w:val="left" w:pos="0"/>
        </w:tabs>
        <w:ind w:left="0" w:right="-36"/>
        <w:jc w:val="both"/>
        <w:rPr>
          <w:rFonts w:ascii="Arial" w:hAnsi="Arial"/>
          <w:b/>
          <w:lang w:val="en-GB"/>
        </w:rPr>
      </w:pPr>
      <w:r>
        <w:rPr>
          <w:rFonts w:ascii="Arial" w:hAnsi="Arial"/>
          <w:b/>
          <w:lang w:val="en-GB"/>
        </w:rPr>
        <w:t>Geotechnical Report and Inspections</w:t>
      </w:r>
    </w:p>
    <w:p w:rsidR="00E26972" w:rsidRDefault="00E26972" w:rsidP="00B31449">
      <w:pPr>
        <w:tabs>
          <w:tab w:val="left" w:pos="-1080"/>
          <w:tab w:val="left" w:pos="-720"/>
          <w:tab w:val="left" w:pos="0"/>
        </w:tabs>
        <w:ind w:right="-36"/>
        <w:jc w:val="both"/>
        <w:rPr>
          <w:rFonts w:ascii="Arial" w:hAnsi="Arial"/>
          <w:b/>
          <w:lang w:val="en-GB"/>
        </w:rPr>
      </w:pPr>
    </w:p>
    <w:p w:rsidR="00C77A92" w:rsidRPr="00D341D2" w:rsidRDefault="009438BB" w:rsidP="00B31449">
      <w:pPr>
        <w:tabs>
          <w:tab w:val="left" w:pos="-1080"/>
          <w:tab w:val="left" w:pos="-720"/>
          <w:tab w:val="left" w:pos="0"/>
          <w:tab w:val="left" w:pos="720"/>
        </w:tabs>
        <w:ind w:right="-36"/>
        <w:jc w:val="both"/>
        <w:rPr>
          <w:rFonts w:ascii="Arial" w:hAnsi="Arial"/>
          <w:bCs/>
          <w:color w:val="000000"/>
          <w:lang w:val="en-GB"/>
        </w:rPr>
      </w:pPr>
      <w:r>
        <w:rPr>
          <w:rFonts w:ascii="Arial" w:hAnsi="Arial"/>
          <w:lang w:val="en-GB"/>
        </w:rPr>
        <w:t>The Developer</w:t>
      </w:r>
      <w:r w:rsidR="00E26972">
        <w:rPr>
          <w:rFonts w:ascii="Arial" w:hAnsi="Arial"/>
          <w:lang w:val="en-GB"/>
        </w:rPr>
        <w:t xml:space="preserve"> </w:t>
      </w:r>
      <w:r w:rsidR="000637E9">
        <w:rPr>
          <w:rFonts w:ascii="Arial" w:hAnsi="Arial"/>
          <w:lang w:val="en-GB"/>
        </w:rPr>
        <w:t xml:space="preserve">may be required to </w:t>
      </w:r>
      <w:r w:rsidR="00E26972">
        <w:rPr>
          <w:rFonts w:ascii="Arial" w:hAnsi="Arial"/>
          <w:lang w:val="en-GB"/>
        </w:rPr>
        <w:t>submit to the Town prior to the execution of this Agreement, a report from an independent professional geotechnical soils consultant.  The details to be included within the geotechnical soils report are to be reviewed and</w:t>
      </w:r>
      <w:r>
        <w:rPr>
          <w:rFonts w:ascii="Arial" w:hAnsi="Arial"/>
          <w:lang w:val="en-GB"/>
        </w:rPr>
        <w:t xml:space="preserve"> approved by the Town. The Developer</w:t>
      </w:r>
      <w:r w:rsidR="00E26972">
        <w:rPr>
          <w:rFonts w:ascii="Arial" w:hAnsi="Arial"/>
          <w:lang w:val="en-GB"/>
        </w:rPr>
        <w:t xml:space="preserve"> agrees that the Director of </w:t>
      </w:r>
      <w:r w:rsidR="00475F24">
        <w:rPr>
          <w:rFonts w:ascii="Arial" w:hAnsi="Arial"/>
          <w:lang w:val="en-GB"/>
        </w:rPr>
        <w:t>Operations</w:t>
      </w:r>
      <w:r w:rsidR="00E26972">
        <w:rPr>
          <w:rFonts w:ascii="Arial" w:hAnsi="Arial"/>
          <w:lang w:val="en-GB"/>
        </w:rPr>
        <w:t xml:space="preserve"> may increase the number and/or frequency of any inspections relating to the g</w:t>
      </w:r>
      <w:r>
        <w:rPr>
          <w:rFonts w:ascii="Arial" w:hAnsi="Arial"/>
          <w:lang w:val="en-GB"/>
        </w:rPr>
        <w:t>eotechnical report and the Developer</w:t>
      </w:r>
      <w:r w:rsidR="00E26972">
        <w:rPr>
          <w:rFonts w:ascii="Arial" w:hAnsi="Arial"/>
          <w:lang w:val="en-GB"/>
        </w:rPr>
        <w:t xml:space="preserve"> shall pay the full cost</w:t>
      </w:r>
      <w:r w:rsidR="00745DD6">
        <w:rPr>
          <w:rFonts w:ascii="Arial" w:hAnsi="Arial"/>
          <w:lang w:val="en-GB"/>
        </w:rPr>
        <w:t xml:space="preserve"> of all such inspections</w:t>
      </w:r>
      <w:r w:rsidR="00E26972">
        <w:rPr>
          <w:rFonts w:ascii="Arial" w:hAnsi="Arial"/>
          <w:lang w:val="en-GB"/>
        </w:rPr>
        <w:t>.</w:t>
      </w:r>
    </w:p>
    <w:p w:rsidR="00C33F45" w:rsidRPr="00D341D2" w:rsidRDefault="00C33F45" w:rsidP="00B31449">
      <w:pPr>
        <w:tabs>
          <w:tab w:val="left" w:pos="-1080"/>
          <w:tab w:val="left" w:pos="-720"/>
          <w:tab w:val="left" w:pos="0"/>
        </w:tabs>
        <w:ind w:right="-36"/>
        <w:jc w:val="both"/>
        <w:rPr>
          <w:rFonts w:ascii="Arial" w:hAnsi="Arial"/>
          <w:color w:val="000000"/>
          <w:lang w:val="en-GB"/>
        </w:rPr>
      </w:pPr>
    </w:p>
    <w:p w:rsidR="00E26972" w:rsidRDefault="001B46DC" w:rsidP="00B31449">
      <w:pPr>
        <w:numPr>
          <w:ilvl w:val="0"/>
          <w:numId w:val="9"/>
        </w:numPr>
        <w:tabs>
          <w:tab w:val="left" w:pos="-1080"/>
          <w:tab w:val="left" w:pos="-720"/>
          <w:tab w:val="left" w:pos="720"/>
          <w:tab w:val="left" w:pos="2160"/>
        </w:tabs>
        <w:ind w:left="0" w:right="-36"/>
        <w:jc w:val="both"/>
        <w:rPr>
          <w:rFonts w:ascii="Arial" w:hAnsi="Arial"/>
          <w:b/>
          <w:lang w:val="en-GB"/>
        </w:rPr>
      </w:pPr>
      <w:r>
        <w:rPr>
          <w:rFonts w:ascii="Arial" w:hAnsi="Arial"/>
          <w:b/>
          <w:lang w:val="en-GB"/>
        </w:rPr>
        <w:t xml:space="preserve">LANDSCAPING </w:t>
      </w:r>
      <w:r w:rsidR="00E26972">
        <w:rPr>
          <w:rFonts w:ascii="Arial" w:hAnsi="Arial"/>
          <w:b/>
          <w:lang w:val="en-GB"/>
        </w:rPr>
        <w:t>AND DRAINAGE</w:t>
      </w:r>
    </w:p>
    <w:p w:rsidR="00E26972" w:rsidRDefault="00E26972" w:rsidP="00B31449">
      <w:pPr>
        <w:tabs>
          <w:tab w:val="left" w:pos="-1080"/>
          <w:tab w:val="left" w:pos="-720"/>
          <w:tab w:val="left" w:pos="720"/>
          <w:tab w:val="left" w:pos="2160"/>
        </w:tabs>
        <w:ind w:right="-36"/>
        <w:jc w:val="both"/>
        <w:rPr>
          <w:rFonts w:ascii="Arial" w:hAnsi="Arial"/>
          <w:b/>
          <w:u w:val="single"/>
          <w:lang w:val="en-GB"/>
        </w:rPr>
      </w:pPr>
    </w:p>
    <w:p w:rsidR="00F048CE" w:rsidRDefault="001B46DC" w:rsidP="00B31449">
      <w:pPr>
        <w:pStyle w:val="BodyTextIndent3"/>
        <w:numPr>
          <w:ilvl w:val="1"/>
          <w:numId w:val="29"/>
        </w:numPr>
        <w:tabs>
          <w:tab w:val="clear" w:pos="360"/>
          <w:tab w:val="clear" w:pos="1440"/>
          <w:tab w:val="clear" w:pos="2070"/>
          <w:tab w:val="num" w:pos="720"/>
        </w:tabs>
        <w:spacing w:line="240" w:lineRule="auto"/>
        <w:ind w:left="0" w:right="-36" w:hanging="720"/>
        <w:rPr>
          <w:rFonts w:ascii="Arial" w:hAnsi="Arial"/>
        </w:rPr>
      </w:pPr>
      <w:r>
        <w:rPr>
          <w:rFonts w:ascii="Arial" w:hAnsi="Arial"/>
        </w:rPr>
        <w:t>The Developer</w:t>
      </w:r>
      <w:r w:rsidR="00E26972">
        <w:rPr>
          <w:rFonts w:ascii="Arial" w:hAnsi="Arial"/>
        </w:rPr>
        <w:t xml:space="preserve"> shall grade and place a minimum of one-hundred millimetres (100 mm) of topsoil, together with No. 1 nursery sod</w:t>
      </w:r>
      <w:r w:rsidR="003763FC">
        <w:rPr>
          <w:rFonts w:ascii="Arial" w:hAnsi="Arial"/>
        </w:rPr>
        <w:t>,</w:t>
      </w:r>
      <w:r w:rsidR="00E26972">
        <w:rPr>
          <w:rFonts w:ascii="Arial" w:hAnsi="Arial"/>
        </w:rPr>
        <w:t xml:space="preserve"> on all portions of road allowances n</w:t>
      </w:r>
      <w:r w:rsidR="00C77A92">
        <w:rPr>
          <w:rFonts w:ascii="Arial" w:hAnsi="Arial"/>
        </w:rPr>
        <w:t>ot covered by asphalt or gravel shoulder.</w:t>
      </w:r>
      <w:r w:rsidR="00E26972">
        <w:rPr>
          <w:rFonts w:ascii="Arial" w:hAnsi="Arial"/>
        </w:rPr>
        <w:t xml:space="preserve"> All sodding as herein described shall be considered as part of the cost of construction of Secondary Services</w:t>
      </w:r>
      <w:r w:rsidR="00C77A92">
        <w:rPr>
          <w:rFonts w:ascii="Arial" w:hAnsi="Arial"/>
        </w:rPr>
        <w:t>.</w:t>
      </w:r>
    </w:p>
    <w:p w:rsidR="00E26972" w:rsidRDefault="00F048CE" w:rsidP="00B31449">
      <w:pPr>
        <w:pStyle w:val="BodyTextIndent3"/>
        <w:tabs>
          <w:tab w:val="clear" w:pos="1440"/>
          <w:tab w:val="clear" w:pos="2070"/>
        </w:tabs>
        <w:spacing w:line="240" w:lineRule="auto"/>
        <w:ind w:left="0" w:right="-36" w:firstLine="0"/>
        <w:rPr>
          <w:rFonts w:ascii="Arial" w:hAnsi="Arial"/>
        </w:rPr>
      </w:pPr>
      <w:r>
        <w:rPr>
          <w:rFonts w:ascii="Arial" w:hAnsi="Arial"/>
        </w:rPr>
        <w:t xml:space="preserve"> </w:t>
      </w:r>
    </w:p>
    <w:p w:rsidR="000F6026" w:rsidRDefault="00E26972" w:rsidP="00B31449">
      <w:pPr>
        <w:pStyle w:val="BodyTextIndent3"/>
        <w:numPr>
          <w:ilvl w:val="1"/>
          <w:numId w:val="38"/>
        </w:numPr>
        <w:tabs>
          <w:tab w:val="clear" w:pos="1440"/>
          <w:tab w:val="clear" w:pos="2070"/>
        </w:tabs>
        <w:spacing w:line="240" w:lineRule="auto"/>
        <w:ind w:left="0" w:right="-36"/>
        <w:rPr>
          <w:rFonts w:ascii="Arial" w:hAnsi="Arial"/>
        </w:rPr>
      </w:pPr>
      <w:r>
        <w:rPr>
          <w:rFonts w:ascii="Arial" w:hAnsi="Arial"/>
        </w:rPr>
        <w:t>All drainage ditches, swales or dep</w:t>
      </w:r>
      <w:r w:rsidR="00F048CE">
        <w:rPr>
          <w:rFonts w:ascii="Arial" w:hAnsi="Arial"/>
        </w:rPr>
        <w:t xml:space="preserve">ressions </w:t>
      </w:r>
      <w:r w:rsidR="001B46DC">
        <w:rPr>
          <w:rFonts w:ascii="Arial" w:hAnsi="Arial"/>
        </w:rPr>
        <w:t xml:space="preserve">shall be final graded, sodded </w:t>
      </w:r>
      <w:r>
        <w:rPr>
          <w:rFonts w:ascii="Arial" w:hAnsi="Arial"/>
        </w:rPr>
        <w:t>and maintained with approved silt traps prior to the issuance of the Preliminary Certificate of Com</w:t>
      </w:r>
      <w:r w:rsidR="001B46DC">
        <w:rPr>
          <w:rFonts w:ascii="Arial" w:hAnsi="Arial"/>
        </w:rPr>
        <w:t>pletion of Primary Services.</w:t>
      </w:r>
      <w:r w:rsidR="00EC72B3">
        <w:rPr>
          <w:rFonts w:ascii="Arial" w:hAnsi="Arial"/>
        </w:rPr>
        <w:t xml:space="preserve"> If the Town determines that the said surface drainage Works have n</w:t>
      </w:r>
      <w:r w:rsidR="001B46DC">
        <w:rPr>
          <w:rFonts w:ascii="Arial" w:hAnsi="Arial"/>
        </w:rPr>
        <w:t>ot been maintained and the Developer</w:t>
      </w:r>
      <w:r w:rsidR="00EC72B3">
        <w:rPr>
          <w:rFonts w:ascii="Arial" w:hAnsi="Arial"/>
        </w:rPr>
        <w:t xml:space="preserve"> does not repair the Works within three (3) day</w:t>
      </w:r>
      <w:r w:rsidR="001B46DC">
        <w:rPr>
          <w:rFonts w:ascii="Arial" w:hAnsi="Arial"/>
        </w:rPr>
        <w:t>s of written notice to the Developer</w:t>
      </w:r>
      <w:r w:rsidR="00EC72B3">
        <w:rPr>
          <w:rFonts w:ascii="Arial" w:hAnsi="Arial"/>
        </w:rPr>
        <w:t xml:space="preserve">, the Town may have </w:t>
      </w:r>
      <w:r w:rsidR="001B46DC">
        <w:rPr>
          <w:rFonts w:ascii="Arial" w:hAnsi="Arial"/>
        </w:rPr>
        <w:t>the Works repaired and the Developer</w:t>
      </w:r>
      <w:r w:rsidR="00EC72B3">
        <w:rPr>
          <w:rFonts w:ascii="Arial" w:hAnsi="Arial"/>
        </w:rPr>
        <w:t xml:space="preserve"> agrees to pay to the Town the cost incurred thereby.</w:t>
      </w:r>
      <w:r w:rsidR="00F048CE">
        <w:rPr>
          <w:rFonts w:ascii="Arial" w:hAnsi="Arial"/>
        </w:rPr>
        <w:t xml:space="preserve"> </w:t>
      </w:r>
    </w:p>
    <w:p w:rsidR="00F048CE" w:rsidRDefault="00F048CE" w:rsidP="00B31449">
      <w:pPr>
        <w:pStyle w:val="BodyTextIndent3"/>
        <w:tabs>
          <w:tab w:val="clear" w:pos="1440"/>
          <w:tab w:val="clear" w:pos="2070"/>
        </w:tabs>
        <w:spacing w:line="240" w:lineRule="auto"/>
        <w:ind w:left="0" w:right="-36" w:firstLine="0"/>
        <w:rPr>
          <w:rFonts w:ascii="Arial" w:hAnsi="Arial"/>
        </w:rPr>
      </w:pPr>
    </w:p>
    <w:p w:rsidR="00E26972" w:rsidRDefault="00E26972" w:rsidP="00B31449">
      <w:pPr>
        <w:numPr>
          <w:ilvl w:val="0"/>
          <w:numId w:val="9"/>
        </w:numPr>
        <w:tabs>
          <w:tab w:val="left" w:pos="-1080"/>
          <w:tab w:val="left" w:pos="-720"/>
          <w:tab w:val="left" w:pos="720"/>
          <w:tab w:val="left" w:pos="2160"/>
        </w:tabs>
        <w:ind w:left="0" w:right="-36"/>
        <w:jc w:val="both"/>
        <w:rPr>
          <w:rFonts w:ascii="Arial" w:hAnsi="Arial"/>
          <w:b/>
          <w:lang w:val="en-GB"/>
        </w:rPr>
      </w:pPr>
      <w:r>
        <w:rPr>
          <w:rFonts w:ascii="Arial" w:hAnsi="Arial"/>
          <w:b/>
          <w:lang w:val="en-GB"/>
        </w:rPr>
        <w:t>COMPLETION OF SERVICES</w:t>
      </w:r>
    </w:p>
    <w:p w:rsidR="00E26972" w:rsidRDefault="00E26972" w:rsidP="00B31449">
      <w:pPr>
        <w:tabs>
          <w:tab w:val="left" w:pos="-1080"/>
          <w:tab w:val="left" w:pos="-720"/>
          <w:tab w:val="left" w:pos="720"/>
          <w:tab w:val="left" w:pos="2160"/>
        </w:tabs>
        <w:ind w:right="-36"/>
        <w:jc w:val="both"/>
        <w:rPr>
          <w:rFonts w:ascii="Arial" w:hAnsi="Arial"/>
          <w:b/>
          <w:u w:val="single"/>
          <w:lang w:val="en-GB"/>
        </w:rPr>
      </w:pPr>
    </w:p>
    <w:p w:rsidR="00E26972" w:rsidRDefault="00E26972" w:rsidP="00B31449">
      <w:pPr>
        <w:numPr>
          <w:ilvl w:val="1"/>
          <w:numId w:val="31"/>
        </w:numPr>
        <w:tabs>
          <w:tab w:val="left" w:pos="-1080"/>
          <w:tab w:val="left" w:pos="-720"/>
          <w:tab w:val="left" w:pos="2160"/>
        </w:tabs>
        <w:ind w:left="0" w:right="-36"/>
        <w:jc w:val="both"/>
        <w:rPr>
          <w:rFonts w:ascii="Arial" w:hAnsi="Arial"/>
          <w:u w:val="single"/>
          <w:lang w:val="en-GB"/>
        </w:rPr>
      </w:pPr>
      <w:r>
        <w:rPr>
          <w:rFonts w:ascii="Arial" w:hAnsi="Arial"/>
          <w:b/>
          <w:lang w:val="en-GB"/>
        </w:rPr>
        <w:t>Primary Services</w:t>
      </w:r>
    </w:p>
    <w:p w:rsidR="00E26972" w:rsidRDefault="00E26972" w:rsidP="00B31449">
      <w:pPr>
        <w:tabs>
          <w:tab w:val="left" w:pos="-1080"/>
          <w:tab w:val="left" w:pos="-720"/>
          <w:tab w:val="left" w:pos="2160"/>
        </w:tabs>
        <w:ind w:right="-36"/>
        <w:jc w:val="both"/>
        <w:rPr>
          <w:rFonts w:ascii="Arial" w:hAnsi="Arial"/>
          <w:u w:val="single"/>
          <w:lang w:val="en-GB"/>
        </w:rPr>
      </w:pPr>
    </w:p>
    <w:p w:rsidR="003E120D" w:rsidRDefault="00834DC2" w:rsidP="00B31449">
      <w:pPr>
        <w:pStyle w:val="BodyTextIndent3"/>
        <w:numPr>
          <w:ilvl w:val="0"/>
          <w:numId w:val="16"/>
        </w:numPr>
        <w:tabs>
          <w:tab w:val="clear" w:pos="720"/>
          <w:tab w:val="clear" w:pos="2070"/>
        </w:tabs>
        <w:spacing w:line="240" w:lineRule="auto"/>
        <w:ind w:left="0" w:right="-36"/>
        <w:rPr>
          <w:rFonts w:ascii="Arial" w:hAnsi="Arial"/>
        </w:rPr>
      </w:pPr>
      <w:r>
        <w:rPr>
          <w:rFonts w:ascii="Arial" w:hAnsi="Arial"/>
        </w:rPr>
        <w:t>The Developer</w:t>
      </w:r>
      <w:r w:rsidR="00E26972">
        <w:rPr>
          <w:rFonts w:ascii="Arial" w:hAnsi="Arial"/>
        </w:rPr>
        <w:t xml:space="preserve"> shall proceed with</w:t>
      </w:r>
      <w:r w:rsidR="00717869">
        <w:rPr>
          <w:rFonts w:ascii="Arial" w:hAnsi="Arial"/>
        </w:rPr>
        <w:t xml:space="preserve"> the</w:t>
      </w:r>
      <w:r w:rsidR="00E26972">
        <w:rPr>
          <w:rFonts w:ascii="Arial" w:hAnsi="Arial"/>
        </w:rPr>
        <w:t xml:space="preserve"> installation or construction of the Works required </w:t>
      </w:r>
      <w:r w:rsidR="00E26972" w:rsidRPr="00717869">
        <w:rPr>
          <w:rFonts w:ascii="Arial" w:hAnsi="Arial"/>
        </w:rPr>
        <w:t>hereunder with all reasonable dispatch and shall complete all of the Primary Services within one (1) year after the date of the registration of this Agreement</w:t>
      </w:r>
      <w:r w:rsidR="00747571">
        <w:rPr>
          <w:rFonts w:ascii="Arial" w:hAnsi="Arial"/>
        </w:rPr>
        <w:t xml:space="preserve"> </w:t>
      </w:r>
      <w:r w:rsidR="00E26972">
        <w:rPr>
          <w:rFonts w:ascii="Arial" w:hAnsi="Arial"/>
        </w:rPr>
        <w:t xml:space="preserve">The Director of </w:t>
      </w:r>
      <w:r w:rsidR="00717869">
        <w:rPr>
          <w:rFonts w:ascii="Arial" w:hAnsi="Arial"/>
        </w:rPr>
        <w:t xml:space="preserve">Operations </w:t>
      </w:r>
      <w:r w:rsidR="00E26972">
        <w:rPr>
          <w:rFonts w:ascii="Arial" w:hAnsi="Arial"/>
        </w:rPr>
        <w:t>may extend the time for completion of the Primary Services, as he may deem expedient upon the w</w:t>
      </w:r>
      <w:r>
        <w:rPr>
          <w:rFonts w:ascii="Arial" w:hAnsi="Arial"/>
        </w:rPr>
        <w:t>ritten application of the Developer.</w:t>
      </w:r>
    </w:p>
    <w:p w:rsidR="00E26972" w:rsidRPr="003E120D" w:rsidRDefault="00E26972" w:rsidP="00B31449">
      <w:pPr>
        <w:pStyle w:val="BodyTextIndent3"/>
        <w:tabs>
          <w:tab w:val="clear" w:pos="2070"/>
        </w:tabs>
        <w:spacing w:line="240" w:lineRule="auto"/>
        <w:ind w:left="0" w:right="-36" w:firstLine="0"/>
        <w:rPr>
          <w:rFonts w:ascii="Arial" w:hAnsi="Arial"/>
        </w:rPr>
      </w:pPr>
    </w:p>
    <w:p w:rsidR="00E26972" w:rsidRDefault="00E26972" w:rsidP="00B31449">
      <w:pPr>
        <w:pStyle w:val="BodyTextIndent3"/>
        <w:numPr>
          <w:ilvl w:val="0"/>
          <w:numId w:val="16"/>
        </w:numPr>
        <w:tabs>
          <w:tab w:val="clear" w:pos="720"/>
          <w:tab w:val="clear" w:pos="2070"/>
          <w:tab w:val="num" w:pos="630"/>
        </w:tabs>
        <w:spacing w:line="240" w:lineRule="auto"/>
        <w:ind w:left="0" w:right="-36"/>
        <w:rPr>
          <w:rFonts w:ascii="Arial" w:hAnsi="Arial"/>
        </w:rPr>
      </w:pPr>
      <w:r>
        <w:rPr>
          <w:rFonts w:ascii="Arial" w:hAnsi="Arial"/>
        </w:rPr>
        <w:t>Prior to the issuance by the Town of the Preliminary Certificate of Completio</w:t>
      </w:r>
      <w:r w:rsidR="00834DC2">
        <w:rPr>
          <w:rFonts w:ascii="Arial" w:hAnsi="Arial"/>
        </w:rPr>
        <w:t>n of Primary Services, the Developer</w:t>
      </w:r>
      <w:r>
        <w:rPr>
          <w:rFonts w:ascii="Arial" w:hAnsi="Arial"/>
        </w:rPr>
        <w:t xml:space="preserve"> shall:</w:t>
      </w:r>
    </w:p>
    <w:p w:rsidR="00E26972" w:rsidRDefault="00E26972" w:rsidP="00B31449">
      <w:pPr>
        <w:pStyle w:val="BodyTextIndent3"/>
        <w:tabs>
          <w:tab w:val="clear" w:pos="2070"/>
        </w:tabs>
        <w:spacing w:line="240" w:lineRule="auto"/>
        <w:ind w:left="0" w:right="-36" w:firstLine="0"/>
        <w:rPr>
          <w:rFonts w:ascii="Arial" w:hAnsi="Arial"/>
        </w:rPr>
      </w:pPr>
    </w:p>
    <w:p w:rsidR="00E26972" w:rsidRDefault="00A33E92" w:rsidP="00B31449">
      <w:pPr>
        <w:numPr>
          <w:ilvl w:val="0"/>
          <w:numId w:val="43"/>
        </w:numPr>
        <w:tabs>
          <w:tab w:val="clear" w:pos="1440"/>
          <w:tab w:val="left" w:pos="-1080"/>
          <w:tab w:val="left" w:pos="-720"/>
          <w:tab w:val="left" w:pos="0"/>
          <w:tab w:val="left" w:pos="720"/>
          <w:tab w:val="num" w:pos="2160"/>
        </w:tabs>
        <w:ind w:left="0" w:right="-36"/>
        <w:jc w:val="both"/>
        <w:rPr>
          <w:rFonts w:ascii="Arial" w:hAnsi="Arial"/>
          <w:lang w:val="en-GB"/>
        </w:rPr>
      </w:pPr>
      <w:r>
        <w:rPr>
          <w:rFonts w:ascii="Arial" w:hAnsi="Arial"/>
          <w:lang w:val="en-GB"/>
        </w:rPr>
        <w:t>Provide</w:t>
      </w:r>
      <w:r w:rsidR="00E26972">
        <w:rPr>
          <w:rFonts w:ascii="Arial" w:hAnsi="Arial"/>
          <w:lang w:val="en-GB"/>
        </w:rPr>
        <w:t xml:space="preserve"> the Director of </w:t>
      </w:r>
      <w:r w:rsidR="00717869">
        <w:rPr>
          <w:rFonts w:ascii="Arial" w:hAnsi="Arial"/>
          <w:lang w:val="en-GB"/>
        </w:rPr>
        <w:t>Operations</w:t>
      </w:r>
      <w:r w:rsidR="00E26972">
        <w:rPr>
          <w:rFonts w:ascii="Arial" w:hAnsi="Arial"/>
          <w:lang w:val="en-GB"/>
        </w:rPr>
        <w:t xml:space="preserve"> with a Statutory Declaration in a form satisfactory to the Director of </w:t>
      </w:r>
      <w:r w:rsidR="00AC7863">
        <w:rPr>
          <w:rFonts w:ascii="Arial" w:hAnsi="Arial"/>
          <w:lang w:val="en-GB"/>
        </w:rPr>
        <w:t>Operations</w:t>
      </w:r>
      <w:r w:rsidR="00E26972">
        <w:rPr>
          <w:rFonts w:ascii="Arial" w:hAnsi="Arial"/>
          <w:lang w:val="en-GB"/>
        </w:rPr>
        <w:t>, that all accounts for the installation, construction and maintenance of the Primary Services required to be installed or constructed hereunder have been paid and that there are no outstanding debts, claims or liens in respect of the Primary Services; and</w:t>
      </w:r>
      <w:r w:rsidR="00717869">
        <w:rPr>
          <w:rFonts w:ascii="Arial" w:hAnsi="Arial"/>
          <w:lang w:val="en-GB"/>
        </w:rPr>
        <w:t>,</w:t>
      </w:r>
    </w:p>
    <w:p w:rsidR="00E26972" w:rsidRDefault="00E26972" w:rsidP="00B31449">
      <w:pPr>
        <w:tabs>
          <w:tab w:val="left" w:pos="-1080"/>
          <w:tab w:val="left" w:pos="-720"/>
          <w:tab w:val="left" w:pos="0"/>
          <w:tab w:val="left" w:pos="720"/>
          <w:tab w:val="left" w:pos="2160"/>
        </w:tabs>
        <w:ind w:right="-36"/>
        <w:jc w:val="both"/>
        <w:rPr>
          <w:rFonts w:ascii="Arial" w:hAnsi="Arial"/>
          <w:lang w:val="en-GB"/>
        </w:rPr>
      </w:pPr>
    </w:p>
    <w:p w:rsidR="00E26972" w:rsidRDefault="00E26972" w:rsidP="00B31449">
      <w:pPr>
        <w:numPr>
          <w:ilvl w:val="0"/>
          <w:numId w:val="43"/>
        </w:numPr>
        <w:tabs>
          <w:tab w:val="clear" w:pos="1440"/>
          <w:tab w:val="left" w:pos="-1080"/>
          <w:tab w:val="left" w:pos="-720"/>
          <w:tab w:val="left" w:pos="0"/>
          <w:tab w:val="num" w:pos="2160"/>
        </w:tabs>
        <w:ind w:left="0" w:right="-36"/>
        <w:jc w:val="both"/>
        <w:rPr>
          <w:rFonts w:ascii="Arial" w:hAnsi="Arial"/>
          <w:lang w:val="en-GB"/>
        </w:rPr>
      </w:pPr>
      <w:r>
        <w:rPr>
          <w:rFonts w:ascii="Arial" w:hAnsi="Arial"/>
          <w:lang w:val="en-GB"/>
        </w:rPr>
        <w:t xml:space="preserve">Provide the Director of </w:t>
      </w:r>
      <w:r w:rsidR="00717869">
        <w:rPr>
          <w:rFonts w:ascii="Arial" w:hAnsi="Arial"/>
          <w:lang w:val="en-GB"/>
        </w:rPr>
        <w:t>Operations</w:t>
      </w:r>
      <w:r>
        <w:rPr>
          <w:rFonts w:ascii="Arial" w:hAnsi="Arial"/>
          <w:lang w:val="en-GB"/>
        </w:rPr>
        <w:t xml:space="preserve"> with a Certificate signed by the Consulting Engineering Firm certifying that the Primary Services have been fully completed, inspected, tested and maintained in accordance with the provisions of this Agreement hereof and the standards and specifications of the Town and in accordance with the approved plans and specifications as approved by the Director of </w:t>
      </w:r>
      <w:r w:rsidR="00717869">
        <w:rPr>
          <w:rFonts w:ascii="Arial" w:hAnsi="Arial"/>
          <w:lang w:val="en-GB"/>
        </w:rPr>
        <w:t>Operations</w:t>
      </w:r>
      <w:r>
        <w:rPr>
          <w:rFonts w:ascii="Arial" w:hAnsi="Arial"/>
          <w:lang w:val="en-GB"/>
        </w:rPr>
        <w:t>.</w:t>
      </w:r>
    </w:p>
    <w:p w:rsidR="00E26972" w:rsidRDefault="00E26972" w:rsidP="00B31449">
      <w:pPr>
        <w:tabs>
          <w:tab w:val="left" w:pos="-1080"/>
          <w:tab w:val="left" w:pos="-720"/>
          <w:tab w:val="left" w:pos="0"/>
          <w:tab w:val="left" w:pos="720"/>
          <w:tab w:val="left" w:pos="2160"/>
        </w:tabs>
        <w:ind w:right="-36"/>
        <w:jc w:val="both"/>
        <w:rPr>
          <w:rFonts w:ascii="Arial" w:hAnsi="Arial"/>
          <w:lang w:val="en-GB"/>
        </w:rPr>
      </w:pPr>
    </w:p>
    <w:p w:rsidR="00E26972" w:rsidRDefault="00460D61" w:rsidP="00B31449">
      <w:pPr>
        <w:tabs>
          <w:tab w:val="left" w:pos="-1080"/>
          <w:tab w:val="left" w:pos="-720"/>
          <w:tab w:val="left" w:pos="0"/>
        </w:tabs>
        <w:ind w:right="-36" w:hanging="720"/>
        <w:jc w:val="both"/>
        <w:rPr>
          <w:rFonts w:ascii="Arial" w:hAnsi="Arial"/>
          <w:lang w:val="en-GB"/>
        </w:rPr>
      </w:pPr>
      <w:r>
        <w:rPr>
          <w:rFonts w:ascii="Arial" w:hAnsi="Arial"/>
          <w:lang w:val="en-GB"/>
        </w:rPr>
        <w:t>(c)</w:t>
      </w:r>
      <w:r>
        <w:rPr>
          <w:rFonts w:ascii="Arial" w:hAnsi="Arial"/>
          <w:lang w:val="en-GB"/>
        </w:rPr>
        <w:tab/>
      </w:r>
      <w:r w:rsidR="00834DC2">
        <w:rPr>
          <w:rFonts w:ascii="Arial" w:hAnsi="Arial"/>
          <w:lang w:val="en-GB"/>
        </w:rPr>
        <w:t>Upon the completion by the Developer</w:t>
      </w:r>
      <w:r w:rsidR="00E26972">
        <w:rPr>
          <w:rFonts w:ascii="Arial" w:hAnsi="Arial"/>
          <w:lang w:val="en-GB"/>
        </w:rPr>
        <w:t xml:space="preserve">, to the satisfaction of the Director of </w:t>
      </w:r>
      <w:r w:rsidR="00717869">
        <w:rPr>
          <w:rFonts w:ascii="Arial" w:hAnsi="Arial"/>
          <w:lang w:val="en-GB"/>
        </w:rPr>
        <w:t>Operations</w:t>
      </w:r>
      <w:r w:rsidR="00E26972">
        <w:rPr>
          <w:rFonts w:ascii="Arial" w:hAnsi="Arial"/>
          <w:lang w:val="en-GB"/>
        </w:rPr>
        <w:t>, of the installation or construction of all of the Primary Services and upon the sa</w:t>
      </w:r>
      <w:r w:rsidR="00834DC2">
        <w:rPr>
          <w:rFonts w:ascii="Arial" w:hAnsi="Arial"/>
          <w:lang w:val="en-GB"/>
        </w:rPr>
        <w:t>tisfaction by the Developer</w:t>
      </w:r>
      <w:r w:rsidR="00E26972">
        <w:rPr>
          <w:rFonts w:ascii="Arial" w:hAnsi="Arial"/>
          <w:lang w:val="en-GB"/>
        </w:rPr>
        <w:t xml:space="preserve"> of all other relevant requirements herein, the Director of </w:t>
      </w:r>
      <w:r w:rsidR="00717869">
        <w:rPr>
          <w:rFonts w:ascii="Arial" w:hAnsi="Arial"/>
          <w:lang w:val="en-GB"/>
        </w:rPr>
        <w:t>Operations</w:t>
      </w:r>
      <w:r w:rsidR="00E26972">
        <w:rPr>
          <w:rFonts w:ascii="Arial" w:hAnsi="Arial"/>
          <w:lang w:val="en-GB"/>
        </w:rPr>
        <w:t xml:space="preserve"> shall </w:t>
      </w:r>
      <w:r w:rsidR="00717869">
        <w:rPr>
          <w:rFonts w:ascii="Arial" w:hAnsi="Arial"/>
          <w:lang w:val="en-GB"/>
        </w:rPr>
        <w:t>provide</w:t>
      </w:r>
      <w:r w:rsidR="00834DC2">
        <w:rPr>
          <w:rFonts w:ascii="Arial" w:hAnsi="Arial"/>
          <w:lang w:val="en-GB"/>
        </w:rPr>
        <w:t xml:space="preserve"> the Developer</w:t>
      </w:r>
      <w:r w:rsidR="00E26972">
        <w:rPr>
          <w:rFonts w:ascii="Arial" w:hAnsi="Arial"/>
          <w:lang w:val="en-GB"/>
        </w:rPr>
        <w:t xml:space="preserve"> with a Preliminary Certificate of Completion of Primary Services.</w:t>
      </w:r>
    </w:p>
    <w:p w:rsidR="00E26972" w:rsidRDefault="00E26972" w:rsidP="00B31449">
      <w:pPr>
        <w:tabs>
          <w:tab w:val="left" w:pos="-1080"/>
          <w:tab w:val="left" w:pos="-720"/>
          <w:tab w:val="left" w:pos="0"/>
        </w:tabs>
        <w:ind w:right="-36"/>
        <w:jc w:val="both"/>
        <w:rPr>
          <w:rFonts w:ascii="Arial" w:hAnsi="Arial"/>
          <w:lang w:val="en-GB"/>
        </w:rPr>
      </w:pPr>
    </w:p>
    <w:p w:rsidR="00E26972" w:rsidRDefault="009D4030" w:rsidP="00B31449">
      <w:pPr>
        <w:tabs>
          <w:tab w:val="left" w:pos="-1080"/>
          <w:tab w:val="left" w:pos="-720"/>
          <w:tab w:val="left" w:pos="720"/>
          <w:tab w:val="left" w:pos="2160"/>
        </w:tabs>
        <w:ind w:right="-36"/>
        <w:jc w:val="both"/>
        <w:rPr>
          <w:rFonts w:ascii="Arial" w:hAnsi="Arial"/>
          <w:b/>
          <w:lang w:val="en-GB"/>
        </w:rPr>
      </w:pPr>
      <w:r>
        <w:rPr>
          <w:rFonts w:ascii="Arial" w:hAnsi="Arial"/>
          <w:b/>
          <w:lang w:val="en-GB"/>
        </w:rPr>
        <w:t>7.2</w:t>
      </w:r>
      <w:r w:rsidR="00976B7F">
        <w:rPr>
          <w:rFonts w:ascii="Arial" w:hAnsi="Arial"/>
          <w:b/>
          <w:lang w:val="en-GB"/>
        </w:rPr>
        <w:tab/>
      </w:r>
      <w:r w:rsidR="00E26972">
        <w:rPr>
          <w:rFonts w:ascii="Arial" w:hAnsi="Arial"/>
          <w:b/>
          <w:lang w:val="en-GB"/>
        </w:rPr>
        <w:t>Secondary Services</w:t>
      </w:r>
    </w:p>
    <w:p w:rsidR="00E26972" w:rsidRDefault="00E26972" w:rsidP="00B31449">
      <w:pPr>
        <w:tabs>
          <w:tab w:val="left" w:pos="-1080"/>
          <w:tab w:val="left" w:pos="-720"/>
          <w:tab w:val="left" w:pos="2160"/>
        </w:tabs>
        <w:ind w:right="-36"/>
        <w:jc w:val="both"/>
        <w:rPr>
          <w:rFonts w:ascii="Arial" w:hAnsi="Arial"/>
          <w:b/>
          <w:lang w:val="en-GB"/>
        </w:rPr>
      </w:pPr>
    </w:p>
    <w:p w:rsidR="00E26972" w:rsidRDefault="00E26972" w:rsidP="00B31449">
      <w:pPr>
        <w:numPr>
          <w:ilvl w:val="0"/>
          <w:numId w:val="3"/>
        </w:numPr>
        <w:tabs>
          <w:tab w:val="clear" w:pos="2190"/>
          <w:tab w:val="left" w:pos="-1080"/>
          <w:tab w:val="left" w:pos="-720"/>
          <w:tab w:val="left" w:pos="0"/>
          <w:tab w:val="left" w:pos="630"/>
          <w:tab w:val="num" w:pos="1440"/>
          <w:tab w:val="left" w:pos="2160"/>
        </w:tabs>
        <w:ind w:left="0" w:right="-36"/>
        <w:jc w:val="both"/>
        <w:rPr>
          <w:rFonts w:ascii="Arial" w:hAnsi="Arial"/>
          <w:lang w:val="en-GB"/>
        </w:rPr>
      </w:pPr>
      <w:r>
        <w:rPr>
          <w:rFonts w:ascii="Arial" w:hAnsi="Arial"/>
          <w:lang w:val="en-GB"/>
        </w:rPr>
        <w:t>All Secondary Servi</w:t>
      </w:r>
      <w:r w:rsidR="003E120D">
        <w:rPr>
          <w:rFonts w:ascii="Arial" w:hAnsi="Arial"/>
          <w:lang w:val="en-GB"/>
        </w:rPr>
        <w:t xml:space="preserve">ces, </w:t>
      </w:r>
      <w:r>
        <w:rPr>
          <w:rFonts w:ascii="Arial" w:hAnsi="Arial"/>
          <w:lang w:val="en-GB"/>
        </w:rPr>
        <w:t xml:space="preserve">shall </w:t>
      </w:r>
      <w:r w:rsidR="003E120D">
        <w:rPr>
          <w:rFonts w:ascii="Arial" w:hAnsi="Arial"/>
          <w:lang w:val="en-GB"/>
        </w:rPr>
        <w:t>be completed within twelve (12</w:t>
      </w:r>
      <w:r>
        <w:rPr>
          <w:rFonts w:ascii="Arial" w:hAnsi="Arial"/>
          <w:lang w:val="en-GB"/>
        </w:rPr>
        <w:t>) months after the date of the issuance of the Preliminary Certificate of Co</w:t>
      </w:r>
      <w:r w:rsidR="00C51FC0">
        <w:rPr>
          <w:rFonts w:ascii="Arial" w:hAnsi="Arial"/>
          <w:lang w:val="en-GB"/>
        </w:rPr>
        <w:t>mpletion of Primary Services. Once started, the Owner</w:t>
      </w:r>
      <w:r>
        <w:rPr>
          <w:rFonts w:ascii="Arial" w:hAnsi="Arial"/>
          <w:lang w:val="en-GB"/>
        </w:rPr>
        <w:t xml:space="preserve"> shall proceed with construction expeditiously until the Secondary Services are completed</w:t>
      </w:r>
    </w:p>
    <w:p w:rsidR="00615FAD" w:rsidRDefault="00615FAD" w:rsidP="00B31449">
      <w:pPr>
        <w:tabs>
          <w:tab w:val="left" w:pos="-1080"/>
          <w:tab w:val="left" w:pos="-720"/>
          <w:tab w:val="left" w:pos="0"/>
          <w:tab w:val="left" w:pos="630"/>
          <w:tab w:val="left" w:pos="2160"/>
        </w:tabs>
        <w:ind w:right="-36"/>
        <w:jc w:val="both"/>
        <w:rPr>
          <w:rFonts w:ascii="Arial" w:hAnsi="Arial"/>
          <w:lang w:val="en-GB"/>
        </w:rPr>
      </w:pPr>
    </w:p>
    <w:p w:rsidR="0046165B" w:rsidRPr="0046165B" w:rsidRDefault="00E26972" w:rsidP="00B31449">
      <w:pPr>
        <w:numPr>
          <w:ilvl w:val="0"/>
          <w:numId w:val="9"/>
        </w:numPr>
        <w:tabs>
          <w:tab w:val="left" w:pos="-1080"/>
          <w:tab w:val="left" w:pos="-720"/>
          <w:tab w:val="left" w:pos="720"/>
          <w:tab w:val="left" w:pos="2160"/>
        </w:tabs>
        <w:ind w:left="0" w:right="-36"/>
        <w:jc w:val="both"/>
        <w:rPr>
          <w:rFonts w:ascii="Arial" w:hAnsi="Arial"/>
        </w:rPr>
      </w:pPr>
      <w:r>
        <w:rPr>
          <w:rFonts w:ascii="Arial" w:hAnsi="Arial"/>
          <w:b/>
          <w:lang w:val="en-GB"/>
        </w:rPr>
        <w:t>MAINTENANCE AND ASSUMPTION OF THE WORKS</w:t>
      </w:r>
    </w:p>
    <w:p w:rsidR="00E26972" w:rsidRDefault="00E26972" w:rsidP="00B31449">
      <w:pPr>
        <w:tabs>
          <w:tab w:val="left" w:pos="-1080"/>
          <w:tab w:val="left" w:pos="-720"/>
          <w:tab w:val="left" w:pos="720"/>
          <w:tab w:val="left" w:pos="2160"/>
        </w:tabs>
        <w:ind w:right="-36"/>
        <w:jc w:val="both"/>
        <w:rPr>
          <w:rFonts w:ascii="Arial" w:hAnsi="Arial"/>
        </w:rPr>
      </w:pPr>
    </w:p>
    <w:p w:rsidR="00E26972" w:rsidRDefault="00E26972" w:rsidP="00B31449">
      <w:pPr>
        <w:pStyle w:val="BodyTextIndent3"/>
        <w:numPr>
          <w:ilvl w:val="1"/>
          <w:numId w:val="2"/>
        </w:numPr>
        <w:tabs>
          <w:tab w:val="clear" w:pos="810"/>
          <w:tab w:val="clear" w:pos="1440"/>
          <w:tab w:val="clear" w:pos="2070"/>
          <w:tab w:val="num" w:pos="720"/>
        </w:tabs>
        <w:spacing w:line="240" w:lineRule="auto"/>
        <w:ind w:left="0" w:right="-36"/>
        <w:rPr>
          <w:rFonts w:ascii="Arial" w:hAnsi="Arial"/>
        </w:rPr>
      </w:pPr>
      <w:r>
        <w:rPr>
          <w:rFonts w:ascii="Arial" w:hAnsi="Arial"/>
        </w:rPr>
        <w:t>T</w:t>
      </w:r>
      <w:r w:rsidR="003F0D8D">
        <w:rPr>
          <w:rFonts w:ascii="Arial" w:hAnsi="Arial"/>
        </w:rPr>
        <w:t>he Developer</w:t>
      </w:r>
      <w:r>
        <w:rPr>
          <w:rFonts w:ascii="Arial" w:hAnsi="Arial"/>
        </w:rPr>
        <w:t xml:space="preserve"> shall, at its own expense and to the satisfaction of the Director of </w:t>
      </w:r>
      <w:r w:rsidR="00717869">
        <w:rPr>
          <w:rFonts w:ascii="Arial" w:hAnsi="Arial"/>
        </w:rPr>
        <w:t>Operations</w:t>
      </w:r>
      <w:r>
        <w:rPr>
          <w:rFonts w:ascii="Arial" w:hAnsi="Arial"/>
        </w:rPr>
        <w:t xml:space="preserve">, repair and maintain all Works required to be installed or constructed </w:t>
      </w:r>
      <w:r w:rsidR="00814488">
        <w:rPr>
          <w:rFonts w:ascii="Arial" w:hAnsi="Arial"/>
        </w:rPr>
        <w:t xml:space="preserve">pursuant to this Agreement </w:t>
      </w:r>
      <w:r w:rsidR="00A33E92">
        <w:rPr>
          <w:rFonts w:ascii="Arial" w:hAnsi="Arial"/>
        </w:rPr>
        <w:t xml:space="preserve">for the minimum period of one </w:t>
      </w:r>
      <w:r>
        <w:rPr>
          <w:rFonts w:ascii="Arial" w:hAnsi="Arial"/>
        </w:rPr>
        <w:t>(</w:t>
      </w:r>
      <w:r w:rsidR="00A33E92">
        <w:rPr>
          <w:rFonts w:ascii="Arial" w:hAnsi="Arial"/>
        </w:rPr>
        <w:t>1</w:t>
      </w:r>
      <w:r w:rsidR="00717869">
        <w:rPr>
          <w:rFonts w:ascii="Arial" w:hAnsi="Arial"/>
        </w:rPr>
        <w:t>) year</w:t>
      </w:r>
      <w:r>
        <w:rPr>
          <w:rFonts w:ascii="Arial" w:hAnsi="Arial"/>
        </w:rPr>
        <w:t xml:space="preserve"> from the date of completion of Secondary Services.</w:t>
      </w:r>
    </w:p>
    <w:p w:rsidR="00E26972" w:rsidRDefault="00E26972" w:rsidP="00B31449">
      <w:pPr>
        <w:pStyle w:val="BodyTextIndent3"/>
        <w:tabs>
          <w:tab w:val="clear" w:pos="720"/>
          <w:tab w:val="clear" w:pos="1440"/>
          <w:tab w:val="clear" w:pos="2070"/>
        </w:tabs>
        <w:spacing w:line="240" w:lineRule="auto"/>
        <w:ind w:left="0" w:right="-36" w:firstLine="0"/>
        <w:rPr>
          <w:rFonts w:ascii="Arial" w:hAnsi="Arial"/>
        </w:rPr>
      </w:pPr>
    </w:p>
    <w:p w:rsidR="00E26972" w:rsidRDefault="00976B7F" w:rsidP="00B31449">
      <w:pPr>
        <w:pStyle w:val="BodyTextIndent3"/>
        <w:tabs>
          <w:tab w:val="clear" w:pos="720"/>
          <w:tab w:val="clear" w:pos="1440"/>
          <w:tab w:val="clear" w:pos="2070"/>
        </w:tabs>
        <w:spacing w:line="240" w:lineRule="auto"/>
        <w:ind w:left="0" w:right="-36"/>
        <w:rPr>
          <w:rFonts w:ascii="Arial" w:hAnsi="Arial"/>
        </w:rPr>
      </w:pPr>
      <w:r w:rsidRPr="00976B7F">
        <w:rPr>
          <w:rFonts w:ascii="Arial" w:hAnsi="Arial"/>
          <w:b/>
        </w:rPr>
        <w:t>8.2</w:t>
      </w:r>
      <w:r>
        <w:rPr>
          <w:rFonts w:ascii="Arial" w:hAnsi="Arial"/>
        </w:rPr>
        <w:tab/>
      </w:r>
      <w:r w:rsidR="00E26972">
        <w:rPr>
          <w:rFonts w:ascii="Arial" w:hAnsi="Arial"/>
        </w:rPr>
        <w:t>The Town shall, notwithstand</w:t>
      </w:r>
      <w:r w:rsidR="003F0D8D">
        <w:rPr>
          <w:rFonts w:ascii="Arial" w:hAnsi="Arial"/>
        </w:rPr>
        <w:t>ing the obligations of the Developer</w:t>
      </w:r>
      <w:r w:rsidR="00E26972">
        <w:rPr>
          <w:rFonts w:ascii="Arial" w:hAnsi="Arial"/>
        </w:rPr>
        <w:t xml:space="preserve"> to maintain </w:t>
      </w:r>
      <w:r w:rsidR="00CB6ABA">
        <w:rPr>
          <w:rFonts w:ascii="Arial" w:hAnsi="Arial"/>
        </w:rPr>
        <w:t>all Works set out in this Agreement</w:t>
      </w:r>
      <w:r w:rsidR="00E26972">
        <w:rPr>
          <w:rFonts w:ascii="Arial" w:hAnsi="Arial"/>
        </w:rPr>
        <w:t>, have the right to enter on the Lands and carry out the necessary maintenance and repairs:</w:t>
      </w:r>
    </w:p>
    <w:p w:rsidR="00E26972" w:rsidRDefault="00E26972" w:rsidP="00B31449">
      <w:pPr>
        <w:pStyle w:val="BodyTextIndent3"/>
        <w:tabs>
          <w:tab w:val="clear" w:pos="720"/>
          <w:tab w:val="clear" w:pos="1440"/>
          <w:tab w:val="clear" w:pos="2070"/>
        </w:tabs>
        <w:spacing w:line="240" w:lineRule="auto"/>
        <w:ind w:left="0" w:right="-36" w:firstLine="0"/>
        <w:rPr>
          <w:rFonts w:ascii="Arial" w:hAnsi="Arial"/>
        </w:rPr>
      </w:pPr>
    </w:p>
    <w:p w:rsidR="00E26972" w:rsidRDefault="003F0D8D" w:rsidP="00B31449">
      <w:pPr>
        <w:pStyle w:val="BodyTextIndent3"/>
        <w:numPr>
          <w:ilvl w:val="0"/>
          <w:numId w:val="21"/>
        </w:numPr>
        <w:tabs>
          <w:tab w:val="clear" w:pos="720"/>
          <w:tab w:val="clear" w:pos="2070"/>
        </w:tabs>
        <w:spacing w:line="240" w:lineRule="auto"/>
        <w:ind w:left="0" w:right="-36"/>
        <w:rPr>
          <w:rFonts w:ascii="Arial" w:hAnsi="Arial"/>
        </w:rPr>
      </w:pPr>
      <w:r>
        <w:rPr>
          <w:rFonts w:ascii="Arial" w:hAnsi="Arial"/>
        </w:rPr>
        <w:t>Without notice to the Developer</w:t>
      </w:r>
      <w:r w:rsidR="00E26972">
        <w:rPr>
          <w:rFonts w:ascii="Arial" w:hAnsi="Arial"/>
        </w:rPr>
        <w:t xml:space="preserve"> where</w:t>
      </w:r>
      <w:r w:rsidR="00717869">
        <w:rPr>
          <w:rFonts w:ascii="Arial" w:hAnsi="Arial"/>
        </w:rPr>
        <w:t>,</w:t>
      </w:r>
      <w:r w:rsidR="00E26972">
        <w:rPr>
          <w:rFonts w:ascii="Arial" w:hAnsi="Arial"/>
        </w:rPr>
        <w:t xml:space="preserve"> in the sole opinion of the Director of </w:t>
      </w:r>
      <w:r w:rsidR="00AC7863">
        <w:rPr>
          <w:rFonts w:ascii="Arial" w:hAnsi="Arial"/>
        </w:rPr>
        <w:t>Operations</w:t>
      </w:r>
      <w:r w:rsidR="00E26972">
        <w:rPr>
          <w:rFonts w:ascii="Arial" w:hAnsi="Arial"/>
        </w:rPr>
        <w:t>, an emergency condition exists or where the streets</w:t>
      </w:r>
      <w:r w:rsidR="00A33E92">
        <w:rPr>
          <w:rFonts w:ascii="Arial" w:hAnsi="Arial"/>
        </w:rPr>
        <w:t xml:space="preserve"> have not been kept free of mud, </w:t>
      </w:r>
      <w:r w:rsidR="00E26972">
        <w:rPr>
          <w:rFonts w:ascii="Arial" w:hAnsi="Arial"/>
        </w:rPr>
        <w:t>dus</w:t>
      </w:r>
      <w:r w:rsidR="00A33E92">
        <w:rPr>
          <w:rFonts w:ascii="Arial" w:hAnsi="Arial"/>
        </w:rPr>
        <w:t>t and building materials, as per the Town’s Street Cleaning Policy</w:t>
      </w:r>
      <w:r w:rsidR="00E26972">
        <w:rPr>
          <w:rFonts w:ascii="Arial" w:hAnsi="Arial"/>
        </w:rPr>
        <w:t>; and</w:t>
      </w:r>
      <w:r w:rsidR="00717869">
        <w:rPr>
          <w:rFonts w:ascii="Arial" w:hAnsi="Arial"/>
        </w:rPr>
        <w:t>,</w:t>
      </w:r>
    </w:p>
    <w:p w:rsidR="00E26972" w:rsidRDefault="00E26972" w:rsidP="00B31449">
      <w:pPr>
        <w:pStyle w:val="BodyTextIndent3"/>
        <w:tabs>
          <w:tab w:val="clear" w:pos="720"/>
          <w:tab w:val="clear" w:pos="1440"/>
          <w:tab w:val="clear" w:pos="2070"/>
        </w:tabs>
        <w:spacing w:line="240" w:lineRule="auto"/>
        <w:ind w:left="0" w:right="-36" w:firstLine="0"/>
        <w:rPr>
          <w:rFonts w:ascii="Arial" w:hAnsi="Arial"/>
        </w:rPr>
      </w:pPr>
    </w:p>
    <w:p w:rsidR="00E26972" w:rsidRDefault="00E26972" w:rsidP="00B31449">
      <w:pPr>
        <w:pStyle w:val="BodyTextIndent3"/>
        <w:numPr>
          <w:ilvl w:val="0"/>
          <w:numId w:val="24"/>
        </w:numPr>
        <w:tabs>
          <w:tab w:val="clear" w:pos="720"/>
          <w:tab w:val="clear" w:pos="2070"/>
        </w:tabs>
        <w:spacing w:line="240" w:lineRule="auto"/>
        <w:ind w:left="0" w:right="-36"/>
        <w:rPr>
          <w:rFonts w:ascii="Arial" w:hAnsi="Arial"/>
        </w:rPr>
      </w:pPr>
      <w:r>
        <w:rPr>
          <w:rFonts w:ascii="Arial" w:hAnsi="Arial"/>
        </w:rPr>
        <w:t xml:space="preserve">Where repairs to or maintenance of the Works have not been completed within </w:t>
      </w:r>
      <w:r w:rsidR="00717869">
        <w:rPr>
          <w:rFonts w:ascii="Arial" w:hAnsi="Arial"/>
        </w:rPr>
        <w:t>twenty-four (24)</w:t>
      </w:r>
      <w:r>
        <w:rPr>
          <w:rFonts w:ascii="Arial" w:hAnsi="Arial"/>
        </w:rPr>
        <w:t xml:space="preserve"> hours after a notice requiring such repairs or maintenance</w:t>
      </w:r>
      <w:r w:rsidR="003F0D8D">
        <w:rPr>
          <w:rFonts w:ascii="Arial" w:hAnsi="Arial"/>
        </w:rPr>
        <w:t xml:space="preserve"> has been forwarded to the Developer</w:t>
      </w:r>
      <w:r>
        <w:rPr>
          <w:rFonts w:ascii="Arial" w:hAnsi="Arial"/>
        </w:rPr>
        <w:t>.</w:t>
      </w:r>
    </w:p>
    <w:p w:rsidR="00E26972" w:rsidRDefault="00E26972" w:rsidP="00B31449">
      <w:pPr>
        <w:pStyle w:val="BodyTextIndent3"/>
        <w:tabs>
          <w:tab w:val="clear" w:pos="720"/>
          <w:tab w:val="clear" w:pos="1440"/>
          <w:tab w:val="clear" w:pos="2070"/>
        </w:tabs>
        <w:spacing w:line="240" w:lineRule="auto"/>
        <w:ind w:left="0" w:right="-36" w:firstLine="0"/>
        <w:rPr>
          <w:rFonts w:ascii="Arial" w:hAnsi="Arial"/>
        </w:rPr>
      </w:pPr>
    </w:p>
    <w:p w:rsidR="00E26972" w:rsidRDefault="00976B7F" w:rsidP="00B31449">
      <w:pPr>
        <w:pStyle w:val="BodyTextIndent3"/>
        <w:tabs>
          <w:tab w:val="clear" w:pos="720"/>
          <w:tab w:val="clear" w:pos="2070"/>
        </w:tabs>
        <w:spacing w:line="240" w:lineRule="auto"/>
        <w:ind w:left="0" w:right="-36"/>
        <w:rPr>
          <w:rFonts w:ascii="Arial" w:hAnsi="Arial"/>
        </w:rPr>
      </w:pPr>
      <w:r w:rsidRPr="00976B7F">
        <w:rPr>
          <w:rFonts w:ascii="Arial" w:hAnsi="Arial"/>
          <w:b/>
        </w:rPr>
        <w:t>8.3</w:t>
      </w:r>
      <w:r>
        <w:rPr>
          <w:rFonts w:ascii="Arial" w:hAnsi="Arial"/>
        </w:rPr>
        <w:tab/>
      </w:r>
      <w:r w:rsidR="00E26972">
        <w:rPr>
          <w:rFonts w:ascii="Arial" w:hAnsi="Arial"/>
        </w:rPr>
        <w:t xml:space="preserve">The cost of any repair </w:t>
      </w:r>
      <w:r w:rsidR="00814488">
        <w:rPr>
          <w:rFonts w:ascii="Arial" w:hAnsi="Arial"/>
        </w:rPr>
        <w:t xml:space="preserve">to </w:t>
      </w:r>
      <w:r w:rsidR="00E26972">
        <w:rPr>
          <w:rFonts w:ascii="Arial" w:hAnsi="Arial"/>
        </w:rPr>
        <w:t xml:space="preserve">or maintenance </w:t>
      </w:r>
      <w:r w:rsidR="00814488">
        <w:rPr>
          <w:rFonts w:ascii="Arial" w:hAnsi="Arial"/>
        </w:rPr>
        <w:t xml:space="preserve">of the </w:t>
      </w:r>
      <w:r w:rsidR="00E26972">
        <w:rPr>
          <w:rFonts w:ascii="Arial" w:hAnsi="Arial"/>
        </w:rPr>
        <w:t>Works undertaken by the Town pursuant to the provisions he</w:t>
      </w:r>
      <w:r w:rsidR="00C6498E">
        <w:rPr>
          <w:rFonts w:ascii="Arial" w:hAnsi="Arial"/>
        </w:rPr>
        <w:t>reof shall be borne by the Developer</w:t>
      </w:r>
      <w:r w:rsidR="00E26972">
        <w:rPr>
          <w:rFonts w:ascii="Arial" w:hAnsi="Arial"/>
        </w:rPr>
        <w:t xml:space="preserve"> and the amount thereof shall be paid to the Town within thirty (30) days after a statement of account</w:t>
      </w:r>
      <w:r w:rsidR="00C6498E">
        <w:rPr>
          <w:rFonts w:ascii="Arial" w:hAnsi="Arial"/>
        </w:rPr>
        <w:t xml:space="preserve"> has been forwarded to the Developer. If the Developer</w:t>
      </w:r>
      <w:r w:rsidR="00E26972">
        <w:rPr>
          <w:rFonts w:ascii="Arial" w:hAnsi="Arial"/>
        </w:rPr>
        <w:t xml:space="preserve"> fails to pay the amount due to the Town within such thirty (30</w:t>
      </w:r>
      <w:r w:rsidR="00717869">
        <w:rPr>
          <w:rFonts w:ascii="Arial" w:hAnsi="Arial"/>
        </w:rPr>
        <w:t xml:space="preserve">) day period, then the Town may, </w:t>
      </w:r>
      <w:r w:rsidR="00E26972">
        <w:rPr>
          <w:rFonts w:ascii="Arial" w:hAnsi="Arial"/>
        </w:rPr>
        <w:t xml:space="preserve">and is hereby expressly authorized </w:t>
      </w:r>
      <w:r w:rsidR="00C6498E">
        <w:rPr>
          <w:rFonts w:ascii="Arial" w:hAnsi="Arial"/>
        </w:rPr>
        <w:t xml:space="preserve">by the Developer </w:t>
      </w:r>
      <w:r w:rsidR="00717869">
        <w:rPr>
          <w:rFonts w:ascii="Arial" w:hAnsi="Arial"/>
        </w:rPr>
        <w:t xml:space="preserve">to, </w:t>
      </w:r>
      <w:r w:rsidR="00E26972">
        <w:rPr>
          <w:rFonts w:ascii="Arial" w:hAnsi="Arial"/>
        </w:rPr>
        <w:t xml:space="preserve">deduct the amount owing to it for such repairs or maintenance from any monies or letters </w:t>
      </w:r>
      <w:r w:rsidR="00C6498E">
        <w:rPr>
          <w:rFonts w:ascii="Arial" w:hAnsi="Arial"/>
        </w:rPr>
        <w:t>of credit deposited by the Developer</w:t>
      </w:r>
      <w:r w:rsidR="00E26972">
        <w:rPr>
          <w:rFonts w:ascii="Arial" w:hAnsi="Arial"/>
        </w:rPr>
        <w:t xml:space="preserve"> with the Town pursuant to the provisions hereof, or to </w:t>
      </w:r>
      <w:r w:rsidR="00814488">
        <w:rPr>
          <w:rFonts w:ascii="Arial" w:hAnsi="Arial"/>
        </w:rPr>
        <w:t xml:space="preserve">add such sum to the assessment roll for the Lands and </w:t>
      </w:r>
      <w:r w:rsidR="00E26972">
        <w:rPr>
          <w:rFonts w:ascii="Arial" w:hAnsi="Arial"/>
        </w:rPr>
        <w:t>collect such monies in the same manner and with the same priority and remedies as taxes.</w:t>
      </w:r>
    </w:p>
    <w:p w:rsidR="00E26972" w:rsidRDefault="00E26972" w:rsidP="00B31449">
      <w:pPr>
        <w:pStyle w:val="BodyTextIndent3"/>
        <w:tabs>
          <w:tab w:val="clear" w:pos="720"/>
          <w:tab w:val="clear" w:pos="2070"/>
        </w:tabs>
        <w:spacing w:line="240" w:lineRule="auto"/>
        <w:ind w:left="0" w:right="-36" w:firstLine="0"/>
        <w:rPr>
          <w:rFonts w:ascii="Arial" w:hAnsi="Arial"/>
        </w:rPr>
      </w:pPr>
    </w:p>
    <w:p w:rsidR="00E26972" w:rsidRDefault="00C6498E" w:rsidP="00B31449">
      <w:pPr>
        <w:pStyle w:val="BodyTextIndent3"/>
        <w:numPr>
          <w:ilvl w:val="1"/>
          <w:numId w:val="62"/>
        </w:numPr>
        <w:tabs>
          <w:tab w:val="clear" w:pos="1440"/>
          <w:tab w:val="clear" w:pos="2070"/>
          <w:tab w:val="left" w:pos="630"/>
        </w:tabs>
        <w:spacing w:line="240" w:lineRule="auto"/>
        <w:ind w:left="0" w:right="-36" w:hanging="720"/>
        <w:rPr>
          <w:rFonts w:ascii="Arial" w:hAnsi="Arial"/>
        </w:rPr>
      </w:pPr>
      <w:r>
        <w:rPr>
          <w:rFonts w:ascii="Arial" w:hAnsi="Arial"/>
        </w:rPr>
        <w:t>The Developer</w:t>
      </w:r>
      <w:r w:rsidR="00E26972">
        <w:rPr>
          <w:rFonts w:ascii="Arial" w:hAnsi="Arial"/>
        </w:rPr>
        <w:t xml:space="preserve"> agrees that the decision of the Director of </w:t>
      </w:r>
      <w:r w:rsidR="00717869">
        <w:rPr>
          <w:rFonts w:ascii="Arial" w:hAnsi="Arial"/>
        </w:rPr>
        <w:t>Operations regarding required</w:t>
      </w:r>
      <w:r w:rsidR="00E26972">
        <w:rPr>
          <w:rFonts w:ascii="Arial" w:hAnsi="Arial"/>
        </w:rPr>
        <w:t xml:space="preserve"> repairs or maintenance to the Works or </w:t>
      </w:r>
      <w:r w:rsidR="00717869">
        <w:rPr>
          <w:rFonts w:ascii="Arial" w:hAnsi="Arial"/>
        </w:rPr>
        <w:t>an emergency state</w:t>
      </w:r>
      <w:r w:rsidR="00E26972">
        <w:rPr>
          <w:rFonts w:ascii="Arial" w:hAnsi="Arial"/>
        </w:rPr>
        <w:t xml:space="preserve"> requiring immediate repair or maintenance to such Works shall be final, conclusive and incontestable.</w:t>
      </w:r>
    </w:p>
    <w:p w:rsidR="00E26972" w:rsidRDefault="00E26972" w:rsidP="00B31449">
      <w:pPr>
        <w:pStyle w:val="BodyTextIndent3"/>
        <w:tabs>
          <w:tab w:val="clear" w:pos="720"/>
          <w:tab w:val="clear" w:pos="1440"/>
          <w:tab w:val="clear" w:pos="2070"/>
        </w:tabs>
        <w:spacing w:line="240" w:lineRule="auto"/>
        <w:ind w:left="0" w:right="-36" w:firstLine="0"/>
        <w:rPr>
          <w:rFonts w:ascii="Arial" w:hAnsi="Arial"/>
        </w:rPr>
      </w:pPr>
    </w:p>
    <w:p w:rsidR="00E26972" w:rsidRDefault="00976B7F" w:rsidP="00B31449">
      <w:pPr>
        <w:pStyle w:val="BodyTextIndent3"/>
        <w:tabs>
          <w:tab w:val="clear" w:pos="720"/>
          <w:tab w:val="clear" w:pos="1440"/>
          <w:tab w:val="clear" w:pos="2070"/>
        </w:tabs>
        <w:spacing w:line="240" w:lineRule="auto"/>
        <w:ind w:left="0" w:right="-36"/>
        <w:rPr>
          <w:rFonts w:ascii="Arial" w:hAnsi="Arial"/>
        </w:rPr>
      </w:pPr>
      <w:r w:rsidRPr="00976B7F">
        <w:rPr>
          <w:rFonts w:ascii="Arial" w:hAnsi="Arial"/>
          <w:b/>
        </w:rPr>
        <w:t>8.5</w:t>
      </w:r>
      <w:r>
        <w:rPr>
          <w:rFonts w:ascii="Arial" w:hAnsi="Arial"/>
          <w:b/>
        </w:rPr>
        <w:tab/>
      </w:r>
      <w:r w:rsidR="00E26972">
        <w:rPr>
          <w:rFonts w:ascii="Arial" w:hAnsi="Arial"/>
        </w:rPr>
        <w:t xml:space="preserve">After expiry of the maintenance period provided for in </w:t>
      </w:r>
      <w:r w:rsidR="008D7202">
        <w:rPr>
          <w:rFonts w:ascii="Arial" w:hAnsi="Arial"/>
        </w:rPr>
        <w:t>Section</w:t>
      </w:r>
      <w:r w:rsidR="0046165B">
        <w:rPr>
          <w:rFonts w:ascii="Arial" w:hAnsi="Arial"/>
        </w:rPr>
        <w:t xml:space="preserve"> 10.1</w:t>
      </w:r>
      <w:r w:rsidR="00E26972">
        <w:rPr>
          <w:rFonts w:ascii="Arial" w:hAnsi="Arial"/>
        </w:rPr>
        <w:t xml:space="preserve"> herein, and provided that all Works required to be constructed</w:t>
      </w:r>
      <w:r w:rsidR="00D306EF">
        <w:rPr>
          <w:rFonts w:ascii="Arial" w:hAnsi="Arial"/>
        </w:rPr>
        <w:t>, installed or done by the Developer</w:t>
      </w:r>
      <w:r w:rsidR="00E26972">
        <w:rPr>
          <w:rFonts w:ascii="Arial" w:hAnsi="Arial"/>
        </w:rPr>
        <w:t xml:space="preserve"> have been </w:t>
      </w:r>
      <w:r w:rsidR="00814488">
        <w:rPr>
          <w:rFonts w:ascii="Arial" w:hAnsi="Arial"/>
        </w:rPr>
        <w:t xml:space="preserve">completed </w:t>
      </w:r>
      <w:r w:rsidR="00E26972">
        <w:rPr>
          <w:rFonts w:ascii="Arial" w:hAnsi="Arial"/>
        </w:rPr>
        <w:t>to the satisfaction of the Town, the Town will issue a Final Certificate of Completion of Services</w:t>
      </w:r>
      <w:r w:rsidR="00717869">
        <w:rPr>
          <w:rFonts w:ascii="Arial" w:hAnsi="Arial"/>
        </w:rPr>
        <w:t xml:space="preserve">, </w:t>
      </w:r>
      <w:r w:rsidR="00E26972">
        <w:rPr>
          <w:rFonts w:ascii="Arial" w:hAnsi="Arial"/>
        </w:rPr>
        <w:t>u</w:t>
      </w:r>
      <w:r w:rsidR="00D306EF">
        <w:rPr>
          <w:rFonts w:ascii="Arial" w:hAnsi="Arial"/>
        </w:rPr>
        <w:t>pon the application of the Developer</w:t>
      </w:r>
      <w:r w:rsidR="00717869">
        <w:rPr>
          <w:rFonts w:ascii="Arial" w:hAnsi="Arial"/>
        </w:rPr>
        <w:t>,</w:t>
      </w:r>
      <w:r w:rsidR="00E26972">
        <w:rPr>
          <w:rFonts w:ascii="Arial" w:hAnsi="Arial"/>
        </w:rPr>
        <w:t xml:space="preserve"> and provided that the following items have been submitted to and approved by the Director of </w:t>
      </w:r>
      <w:r w:rsidR="00717869">
        <w:rPr>
          <w:rFonts w:ascii="Arial" w:hAnsi="Arial"/>
        </w:rPr>
        <w:t>Operations</w:t>
      </w:r>
      <w:r w:rsidR="00E26972">
        <w:rPr>
          <w:rFonts w:ascii="Arial" w:hAnsi="Arial"/>
        </w:rPr>
        <w:t>:</w:t>
      </w:r>
    </w:p>
    <w:p w:rsidR="00E26972" w:rsidRDefault="00E26972" w:rsidP="00B31449">
      <w:pPr>
        <w:pStyle w:val="BodyTextIndent3"/>
        <w:tabs>
          <w:tab w:val="clear" w:pos="720"/>
          <w:tab w:val="clear" w:pos="1440"/>
          <w:tab w:val="clear" w:pos="2070"/>
        </w:tabs>
        <w:spacing w:line="240" w:lineRule="auto"/>
        <w:ind w:left="0" w:right="-36" w:firstLine="0"/>
        <w:rPr>
          <w:rFonts w:ascii="Arial" w:hAnsi="Arial"/>
        </w:rPr>
      </w:pPr>
    </w:p>
    <w:p w:rsidR="00E26972" w:rsidRDefault="00E26972" w:rsidP="00B31449">
      <w:pPr>
        <w:pStyle w:val="BodyTextIndent3"/>
        <w:numPr>
          <w:ilvl w:val="1"/>
          <w:numId w:val="24"/>
        </w:numPr>
        <w:tabs>
          <w:tab w:val="clear" w:pos="2070"/>
        </w:tabs>
        <w:spacing w:line="240" w:lineRule="auto"/>
        <w:ind w:left="0" w:right="-36" w:hanging="720"/>
        <w:rPr>
          <w:rFonts w:ascii="Arial" w:hAnsi="Arial"/>
        </w:rPr>
      </w:pPr>
      <w:r>
        <w:rPr>
          <w:rFonts w:ascii="Arial" w:hAnsi="Arial"/>
        </w:rPr>
        <w:t xml:space="preserve">A Statutory Declaration in a form satisfactory to the Director of </w:t>
      </w:r>
      <w:r w:rsidR="00717869">
        <w:rPr>
          <w:rFonts w:ascii="Arial" w:hAnsi="Arial"/>
        </w:rPr>
        <w:t>Operations stating</w:t>
      </w:r>
      <w:r>
        <w:rPr>
          <w:rFonts w:ascii="Arial" w:hAnsi="Arial"/>
        </w:rPr>
        <w:t xml:space="preserve"> that all accounts for the installation, construction and maintenance of all the Works required to be installed or constructed hereunder have been paid and that there are no outstanding debts, claims or liens in respect of all the Works or any of them;</w:t>
      </w:r>
    </w:p>
    <w:p w:rsidR="00E26972" w:rsidRDefault="00E26972" w:rsidP="00B31449">
      <w:pPr>
        <w:pStyle w:val="BodyTextIndent3"/>
        <w:tabs>
          <w:tab w:val="clear" w:pos="2070"/>
        </w:tabs>
        <w:spacing w:line="240" w:lineRule="auto"/>
        <w:ind w:left="0" w:right="-36" w:hanging="90"/>
        <w:rPr>
          <w:rFonts w:ascii="Arial" w:hAnsi="Arial"/>
        </w:rPr>
      </w:pPr>
    </w:p>
    <w:p w:rsidR="00E26972" w:rsidRDefault="00E26972" w:rsidP="00B31449">
      <w:pPr>
        <w:pStyle w:val="BodyTextIndent3"/>
        <w:numPr>
          <w:ilvl w:val="1"/>
          <w:numId w:val="24"/>
        </w:numPr>
        <w:tabs>
          <w:tab w:val="clear" w:pos="2070"/>
        </w:tabs>
        <w:spacing w:line="240" w:lineRule="auto"/>
        <w:ind w:left="0" w:right="-36" w:hanging="720"/>
        <w:rPr>
          <w:rFonts w:ascii="Arial" w:hAnsi="Arial"/>
        </w:rPr>
      </w:pPr>
      <w:r>
        <w:rPr>
          <w:rFonts w:ascii="Arial" w:hAnsi="Arial"/>
        </w:rPr>
        <w:t xml:space="preserve">A certificate signed by the Consulting Engineering Firm certifying that all the Works have been fully completed, inspected, tested and maintained in accordance with the provisions hereof and the standards and specifications of the Town and the plans as approved by the Director of </w:t>
      </w:r>
      <w:r w:rsidR="00717869">
        <w:rPr>
          <w:rFonts w:ascii="Arial" w:hAnsi="Arial"/>
        </w:rPr>
        <w:t>Operations</w:t>
      </w:r>
      <w:r>
        <w:rPr>
          <w:rFonts w:ascii="Arial" w:hAnsi="Arial"/>
        </w:rPr>
        <w:t>;</w:t>
      </w:r>
    </w:p>
    <w:p w:rsidR="00E26972" w:rsidRDefault="00E26972" w:rsidP="00B31449">
      <w:pPr>
        <w:pStyle w:val="BodyTextIndent3"/>
        <w:tabs>
          <w:tab w:val="clear" w:pos="0"/>
          <w:tab w:val="clear" w:pos="1440"/>
          <w:tab w:val="clear" w:pos="2070"/>
        </w:tabs>
        <w:spacing w:line="240" w:lineRule="auto"/>
        <w:ind w:left="0" w:right="-36" w:firstLine="0"/>
        <w:rPr>
          <w:rFonts w:ascii="Arial" w:hAnsi="Arial"/>
        </w:rPr>
      </w:pPr>
    </w:p>
    <w:p w:rsidR="00E26972" w:rsidRDefault="00E26972" w:rsidP="00B31449">
      <w:pPr>
        <w:numPr>
          <w:ilvl w:val="0"/>
          <w:numId w:val="45"/>
        </w:numPr>
        <w:tabs>
          <w:tab w:val="left" w:pos="-1080"/>
          <w:tab w:val="left" w:pos="-720"/>
          <w:tab w:val="left" w:pos="0"/>
          <w:tab w:val="left" w:pos="720"/>
        </w:tabs>
        <w:ind w:left="0" w:right="-36"/>
        <w:jc w:val="both"/>
        <w:rPr>
          <w:rFonts w:ascii="Arial" w:hAnsi="Arial"/>
          <w:lang w:val="en-GB"/>
        </w:rPr>
      </w:pPr>
      <w:r>
        <w:rPr>
          <w:rFonts w:ascii="Arial" w:hAnsi="Arial"/>
          <w:lang w:val="en-GB"/>
        </w:rPr>
        <w:t xml:space="preserve">The “as constructed” final </w:t>
      </w:r>
      <w:r w:rsidR="00A33E92">
        <w:rPr>
          <w:rFonts w:ascii="Arial" w:hAnsi="Arial"/>
          <w:lang w:val="en-GB"/>
        </w:rPr>
        <w:t xml:space="preserve">AutoCAD </w:t>
      </w:r>
      <w:r>
        <w:rPr>
          <w:rFonts w:ascii="Arial" w:hAnsi="Arial"/>
          <w:lang w:val="en-GB"/>
        </w:rPr>
        <w:t xml:space="preserve">format </w:t>
      </w:r>
      <w:r w:rsidR="00A33E92">
        <w:rPr>
          <w:rFonts w:ascii="Arial" w:hAnsi="Arial"/>
          <w:lang w:val="en-GB"/>
        </w:rPr>
        <w:t xml:space="preserve">(in PDF) </w:t>
      </w:r>
      <w:r>
        <w:rPr>
          <w:rFonts w:ascii="Arial" w:hAnsi="Arial"/>
          <w:lang w:val="en-GB"/>
        </w:rPr>
        <w:t>construction drawings showing each of the Works as constructed; and</w:t>
      </w:r>
      <w:r w:rsidR="00717869">
        <w:rPr>
          <w:rFonts w:ascii="Arial" w:hAnsi="Arial"/>
          <w:lang w:val="en-GB"/>
        </w:rPr>
        <w:t>,</w:t>
      </w:r>
    </w:p>
    <w:p w:rsidR="00E26972" w:rsidRDefault="00E26972" w:rsidP="00B31449">
      <w:pPr>
        <w:tabs>
          <w:tab w:val="left" w:pos="-1080"/>
          <w:tab w:val="left" w:pos="-720"/>
          <w:tab w:val="left" w:pos="0"/>
          <w:tab w:val="left" w:pos="720"/>
        </w:tabs>
        <w:ind w:right="-36"/>
        <w:jc w:val="both"/>
        <w:rPr>
          <w:rFonts w:ascii="Arial" w:hAnsi="Arial"/>
          <w:lang w:val="en-GB"/>
        </w:rPr>
      </w:pPr>
    </w:p>
    <w:p w:rsidR="00E26972" w:rsidRDefault="00E26972" w:rsidP="00B31449">
      <w:pPr>
        <w:numPr>
          <w:ilvl w:val="1"/>
          <w:numId w:val="32"/>
        </w:numPr>
        <w:tabs>
          <w:tab w:val="left" w:pos="-1080"/>
          <w:tab w:val="left" w:pos="-720"/>
          <w:tab w:val="left" w:pos="0"/>
        </w:tabs>
        <w:ind w:left="0" w:right="-36"/>
        <w:jc w:val="both"/>
        <w:rPr>
          <w:rFonts w:ascii="Arial" w:hAnsi="Arial"/>
        </w:rPr>
      </w:pPr>
      <w:r>
        <w:rPr>
          <w:rFonts w:ascii="Arial" w:hAnsi="Arial"/>
        </w:rPr>
        <w:t>The certificate of a registered Ontario Land Surveyor certifying that he has currently found and replaced</w:t>
      </w:r>
      <w:r w:rsidR="00717869">
        <w:rPr>
          <w:rFonts w:ascii="Arial" w:hAnsi="Arial"/>
        </w:rPr>
        <w:t>,</w:t>
      </w:r>
      <w:r>
        <w:rPr>
          <w:rFonts w:ascii="Arial" w:hAnsi="Arial"/>
        </w:rPr>
        <w:t xml:space="preserve"> as necessary</w:t>
      </w:r>
      <w:r w:rsidR="00717869">
        <w:rPr>
          <w:rFonts w:ascii="Arial" w:hAnsi="Arial"/>
        </w:rPr>
        <w:t>,</w:t>
      </w:r>
      <w:r>
        <w:rPr>
          <w:rFonts w:ascii="Arial" w:hAnsi="Arial"/>
        </w:rPr>
        <w:t xml:space="preserve"> all pins or standard iron </w:t>
      </w:r>
      <w:r w:rsidR="0046165B">
        <w:rPr>
          <w:rFonts w:ascii="Arial" w:hAnsi="Arial"/>
        </w:rPr>
        <w:t>bars.</w:t>
      </w:r>
    </w:p>
    <w:p w:rsidR="00E26972" w:rsidRDefault="00E26972" w:rsidP="00B31449">
      <w:pPr>
        <w:tabs>
          <w:tab w:val="left" w:pos="-1080"/>
          <w:tab w:val="left" w:pos="-720"/>
          <w:tab w:val="left" w:pos="0"/>
        </w:tabs>
        <w:ind w:right="-36"/>
        <w:jc w:val="both"/>
        <w:rPr>
          <w:rFonts w:ascii="Arial" w:hAnsi="Arial"/>
        </w:rPr>
      </w:pPr>
    </w:p>
    <w:p w:rsidR="00E26972" w:rsidRDefault="00E26972" w:rsidP="00B31449">
      <w:pPr>
        <w:pStyle w:val="BodyTextIndent3"/>
        <w:tabs>
          <w:tab w:val="clear" w:pos="2070"/>
        </w:tabs>
        <w:spacing w:line="240" w:lineRule="auto"/>
        <w:ind w:left="0" w:right="-36" w:firstLine="0"/>
        <w:rPr>
          <w:rFonts w:ascii="Arial" w:hAnsi="Arial"/>
        </w:rPr>
      </w:pPr>
      <w:r>
        <w:rPr>
          <w:rFonts w:ascii="Arial" w:hAnsi="Arial"/>
        </w:rPr>
        <w:t xml:space="preserve">The Town may withhold the issuance of the Final Certificate of Completion of Services if, in the sole opinion of the Director of </w:t>
      </w:r>
      <w:r w:rsidR="00717869">
        <w:rPr>
          <w:rFonts w:ascii="Arial" w:hAnsi="Arial"/>
        </w:rPr>
        <w:t>Operations</w:t>
      </w:r>
      <w:r w:rsidR="00D306EF">
        <w:rPr>
          <w:rFonts w:ascii="Arial" w:hAnsi="Arial"/>
        </w:rPr>
        <w:t xml:space="preserve">, the Developer </w:t>
      </w:r>
      <w:r>
        <w:rPr>
          <w:rFonts w:ascii="Arial" w:hAnsi="Arial"/>
        </w:rPr>
        <w:t>is in default of his obligations to repair, construct or maintain any of the Works pursuant to this Agreement</w:t>
      </w:r>
    </w:p>
    <w:p w:rsidR="00E26972" w:rsidRDefault="00E26972" w:rsidP="00B31449">
      <w:pPr>
        <w:tabs>
          <w:tab w:val="left" w:pos="-1080"/>
          <w:tab w:val="left" w:pos="-720"/>
          <w:tab w:val="left" w:pos="720"/>
          <w:tab w:val="left" w:pos="2160"/>
        </w:tabs>
        <w:ind w:right="-36"/>
        <w:jc w:val="both"/>
        <w:rPr>
          <w:rFonts w:ascii="Arial" w:hAnsi="Arial"/>
          <w:lang w:val="en-GB"/>
        </w:rPr>
      </w:pPr>
    </w:p>
    <w:p w:rsidR="00E26972" w:rsidRDefault="00E26972" w:rsidP="00B31449">
      <w:pPr>
        <w:numPr>
          <w:ilvl w:val="0"/>
          <w:numId w:val="49"/>
        </w:numPr>
        <w:tabs>
          <w:tab w:val="left" w:pos="-1080"/>
          <w:tab w:val="left" w:pos="-720"/>
          <w:tab w:val="left" w:pos="0"/>
          <w:tab w:val="left" w:pos="720"/>
          <w:tab w:val="left" w:pos="2160"/>
        </w:tabs>
        <w:ind w:left="0" w:right="-36"/>
        <w:jc w:val="both"/>
        <w:rPr>
          <w:rFonts w:ascii="Arial" w:hAnsi="Arial"/>
          <w:b/>
          <w:lang w:val="en-GB"/>
        </w:rPr>
      </w:pPr>
      <w:r>
        <w:rPr>
          <w:rFonts w:ascii="Arial" w:hAnsi="Arial"/>
          <w:b/>
          <w:lang w:val="en-GB"/>
        </w:rPr>
        <w:t>INSURANCE</w:t>
      </w:r>
    </w:p>
    <w:p w:rsidR="00E26972" w:rsidRDefault="00E26972" w:rsidP="00B31449">
      <w:pPr>
        <w:tabs>
          <w:tab w:val="left" w:pos="-1080"/>
          <w:tab w:val="left" w:pos="-720"/>
          <w:tab w:val="left" w:pos="0"/>
          <w:tab w:val="left" w:pos="720"/>
          <w:tab w:val="left" w:pos="2160"/>
        </w:tabs>
        <w:ind w:right="-36"/>
        <w:jc w:val="both"/>
        <w:rPr>
          <w:rFonts w:ascii="Arial" w:hAnsi="Arial"/>
          <w:b/>
          <w:u w:val="single"/>
          <w:lang w:val="en-GB"/>
        </w:rPr>
      </w:pPr>
    </w:p>
    <w:p w:rsidR="00E26972" w:rsidRDefault="00E26972" w:rsidP="00B31449">
      <w:pPr>
        <w:tabs>
          <w:tab w:val="left" w:pos="-1080"/>
          <w:tab w:val="left" w:pos="-720"/>
          <w:tab w:val="left" w:pos="0"/>
          <w:tab w:val="left" w:pos="2070"/>
        </w:tabs>
        <w:ind w:right="-36"/>
        <w:jc w:val="both"/>
        <w:rPr>
          <w:rFonts w:ascii="Arial" w:hAnsi="Arial"/>
          <w:lang w:val="en-GB"/>
        </w:rPr>
      </w:pPr>
      <w:r>
        <w:rPr>
          <w:rFonts w:ascii="Arial" w:hAnsi="Arial"/>
          <w:lang w:val="en-GB"/>
        </w:rPr>
        <w:t>Before commencing the construction</w:t>
      </w:r>
      <w:r w:rsidR="004F5B1B">
        <w:rPr>
          <w:rFonts w:ascii="Arial" w:hAnsi="Arial"/>
          <w:lang w:val="en-GB"/>
        </w:rPr>
        <w:t xml:space="preserve"> of any Works, the Developer </w:t>
      </w:r>
      <w:r w:rsidR="00F14265">
        <w:rPr>
          <w:rFonts w:ascii="Arial" w:hAnsi="Arial"/>
          <w:lang w:val="en-GB"/>
        </w:rPr>
        <w:t>shall provide</w:t>
      </w:r>
      <w:r>
        <w:rPr>
          <w:rFonts w:ascii="Arial" w:hAnsi="Arial"/>
          <w:lang w:val="en-GB"/>
        </w:rPr>
        <w:t xml:space="preserve"> to the Town</w:t>
      </w:r>
      <w:r w:rsidR="00F14265">
        <w:rPr>
          <w:rFonts w:ascii="Arial" w:hAnsi="Arial"/>
          <w:lang w:val="en-GB"/>
        </w:rPr>
        <w:t xml:space="preserve"> with</w:t>
      </w:r>
      <w:r>
        <w:rPr>
          <w:rFonts w:ascii="Arial" w:hAnsi="Arial"/>
          <w:lang w:val="en-GB"/>
        </w:rPr>
        <w:t xml:space="preserve"> evidence of a public liability insurance policy in a form satisfactory to </w:t>
      </w:r>
      <w:r>
        <w:rPr>
          <w:rFonts w:ascii="Arial" w:hAnsi="Arial"/>
          <w:lang w:val="en-GB"/>
        </w:rPr>
        <w:lastRenderedPageBreak/>
        <w:t>the Town, in an amount of no less than five million dollars</w:t>
      </w:r>
      <w:r w:rsidR="00F14265">
        <w:rPr>
          <w:rFonts w:ascii="Arial" w:hAnsi="Arial"/>
          <w:lang w:val="en-GB"/>
        </w:rPr>
        <w:t xml:space="preserve"> ($5,000,000.00) per occurrence, </w:t>
      </w:r>
      <w:r>
        <w:rPr>
          <w:rFonts w:ascii="Arial" w:hAnsi="Arial"/>
          <w:lang w:val="en-GB"/>
        </w:rPr>
        <w:t>naming the Town as an insured party and indemnifying the Town and all of its employees</w:t>
      </w:r>
      <w:r w:rsidR="00B55EEA">
        <w:rPr>
          <w:rFonts w:ascii="Arial" w:hAnsi="Arial"/>
          <w:lang w:val="en-GB"/>
        </w:rPr>
        <w:t>, contractors, servants, agents, officials and Council members</w:t>
      </w:r>
      <w:r>
        <w:rPr>
          <w:rFonts w:ascii="Arial" w:hAnsi="Arial"/>
          <w:lang w:val="en-GB"/>
        </w:rPr>
        <w:t xml:space="preserve"> from any liability arising from claims for damage, injury or loss to Persons or property in connection with the work done or </w:t>
      </w:r>
      <w:r w:rsidR="004F5B1B">
        <w:rPr>
          <w:rFonts w:ascii="Arial" w:hAnsi="Arial"/>
          <w:lang w:val="en-GB"/>
        </w:rPr>
        <w:t>materials furnished by the Developer</w:t>
      </w:r>
      <w:r>
        <w:rPr>
          <w:rFonts w:ascii="Arial" w:hAnsi="Arial"/>
          <w:lang w:val="en-GB"/>
        </w:rPr>
        <w:t>, its contractors, servants or agents under this Agreement and said policy shall not contain an ex</w:t>
      </w:r>
      <w:r w:rsidR="004F5B1B">
        <w:rPr>
          <w:rFonts w:ascii="Arial" w:hAnsi="Arial"/>
          <w:lang w:val="en-GB"/>
        </w:rPr>
        <w:t>clusion for blasting.  The Developer</w:t>
      </w:r>
      <w:r>
        <w:rPr>
          <w:rFonts w:ascii="Arial" w:hAnsi="Arial"/>
          <w:lang w:val="en-GB"/>
        </w:rPr>
        <w:t xml:space="preserve"> shall continue such insurance in force continuously throughout the term of this Agreement and shall submit evidence thereof satisfactory to the Town from time to ti</w:t>
      </w:r>
      <w:r w:rsidR="00F14265">
        <w:rPr>
          <w:rFonts w:ascii="Arial" w:hAnsi="Arial"/>
          <w:lang w:val="en-GB"/>
        </w:rPr>
        <w:t xml:space="preserve">me, as may be required, </w:t>
      </w:r>
      <w:r>
        <w:rPr>
          <w:rFonts w:ascii="Arial" w:hAnsi="Arial"/>
          <w:lang w:val="en-GB"/>
        </w:rPr>
        <w:t>that all premiums on such policy or policies have been paid and that the insurance is in full force and</w:t>
      </w:r>
      <w:r w:rsidR="004F5B1B">
        <w:rPr>
          <w:rFonts w:ascii="Arial" w:hAnsi="Arial"/>
          <w:lang w:val="en-GB"/>
        </w:rPr>
        <w:t xml:space="preserve"> effect.  Furthermore, the Developer</w:t>
      </w:r>
      <w:r>
        <w:rPr>
          <w:rFonts w:ascii="Arial" w:hAnsi="Arial"/>
          <w:lang w:val="en-GB"/>
        </w:rPr>
        <w:t xml:space="preserve"> shall provide an endorsement to the effect that the policy or policies will not be altered, cancelled or allowed to lapse without thirty (30) days prior written notice being given to the Town. The issuance of such a policy of insurance shall not be </w:t>
      </w:r>
      <w:r w:rsidR="004F5B1B">
        <w:rPr>
          <w:rFonts w:ascii="Arial" w:hAnsi="Arial"/>
          <w:lang w:val="en-GB"/>
        </w:rPr>
        <w:t>construed as relieving the Developer</w:t>
      </w:r>
      <w:r>
        <w:rPr>
          <w:rFonts w:ascii="Arial" w:hAnsi="Arial"/>
          <w:lang w:val="en-GB"/>
        </w:rPr>
        <w:t xml:space="preserve"> from responsibility for other or larger claims, if any, for which it may be responsible to indemnify the Town pursuant to the terms of this Agreement.</w:t>
      </w:r>
    </w:p>
    <w:p w:rsidR="00E26972" w:rsidRDefault="00E26972" w:rsidP="00B31449">
      <w:pPr>
        <w:tabs>
          <w:tab w:val="left" w:pos="-1080"/>
          <w:tab w:val="left" w:pos="-720"/>
          <w:tab w:val="left" w:pos="0"/>
          <w:tab w:val="left" w:pos="2070"/>
        </w:tabs>
        <w:ind w:right="-36"/>
        <w:jc w:val="both"/>
        <w:rPr>
          <w:rFonts w:ascii="Arial" w:hAnsi="Arial"/>
          <w:lang w:val="en-GB"/>
        </w:rPr>
      </w:pPr>
    </w:p>
    <w:p w:rsidR="00E26972" w:rsidRDefault="00E26972" w:rsidP="00B31449">
      <w:pPr>
        <w:numPr>
          <w:ilvl w:val="0"/>
          <w:numId w:val="49"/>
        </w:numPr>
        <w:tabs>
          <w:tab w:val="left" w:pos="-1080"/>
          <w:tab w:val="left" w:pos="-720"/>
          <w:tab w:val="left" w:pos="720"/>
          <w:tab w:val="left" w:pos="1440"/>
        </w:tabs>
        <w:ind w:left="0" w:right="-36"/>
        <w:jc w:val="both"/>
        <w:rPr>
          <w:rFonts w:ascii="Arial" w:hAnsi="Arial"/>
          <w:b/>
          <w:u w:val="single"/>
          <w:lang w:val="en-GB"/>
        </w:rPr>
      </w:pPr>
      <w:r>
        <w:rPr>
          <w:rFonts w:ascii="Arial" w:hAnsi="Arial"/>
          <w:b/>
          <w:lang w:val="en-GB"/>
        </w:rPr>
        <w:t xml:space="preserve">LETTER OF CREDIT </w:t>
      </w:r>
    </w:p>
    <w:p w:rsidR="00E26972" w:rsidRDefault="00E26972" w:rsidP="00B31449">
      <w:pPr>
        <w:tabs>
          <w:tab w:val="left" w:pos="-1080"/>
          <w:tab w:val="left" w:pos="-720"/>
          <w:tab w:val="left" w:pos="720"/>
          <w:tab w:val="left" w:pos="1440"/>
        </w:tabs>
        <w:ind w:right="-36"/>
        <w:jc w:val="both"/>
        <w:rPr>
          <w:rFonts w:ascii="Arial" w:hAnsi="Arial"/>
          <w:b/>
          <w:u w:val="single"/>
          <w:lang w:val="en-GB"/>
        </w:rPr>
      </w:pPr>
    </w:p>
    <w:p w:rsidR="007464D9" w:rsidRDefault="0064076B" w:rsidP="00B31449">
      <w:pPr>
        <w:pStyle w:val="BodyTextIndent3"/>
        <w:numPr>
          <w:ilvl w:val="1"/>
          <w:numId w:val="34"/>
        </w:numPr>
        <w:tabs>
          <w:tab w:val="clear" w:pos="360"/>
          <w:tab w:val="clear" w:pos="1440"/>
          <w:tab w:val="clear" w:pos="2070"/>
          <w:tab w:val="num" w:pos="720"/>
        </w:tabs>
        <w:spacing w:line="240" w:lineRule="auto"/>
        <w:ind w:left="0" w:right="-36" w:hanging="720"/>
        <w:rPr>
          <w:rFonts w:ascii="Arial" w:hAnsi="Arial"/>
        </w:rPr>
      </w:pPr>
      <w:r>
        <w:rPr>
          <w:rFonts w:ascii="Arial" w:hAnsi="Arial"/>
        </w:rPr>
        <w:t>Upon execution of this Agreement and b</w:t>
      </w:r>
      <w:r w:rsidR="00E26972">
        <w:rPr>
          <w:rFonts w:ascii="Arial" w:hAnsi="Arial"/>
        </w:rPr>
        <w:t xml:space="preserve">efore commencing any of the Works provided </w:t>
      </w:r>
      <w:r w:rsidR="007C2975">
        <w:rPr>
          <w:rFonts w:ascii="Arial" w:hAnsi="Arial"/>
        </w:rPr>
        <w:t>for in this Agreement, the Developer</w:t>
      </w:r>
      <w:r w:rsidR="00E26972">
        <w:rPr>
          <w:rFonts w:ascii="Arial" w:hAnsi="Arial"/>
        </w:rPr>
        <w:t xml:space="preserve"> </w:t>
      </w:r>
      <w:r w:rsidR="00B55EEA">
        <w:rPr>
          <w:rFonts w:ascii="Arial" w:hAnsi="Arial"/>
        </w:rPr>
        <w:t xml:space="preserve">shall </w:t>
      </w:r>
      <w:r w:rsidR="00E26972">
        <w:rPr>
          <w:rFonts w:ascii="Arial" w:hAnsi="Arial"/>
        </w:rPr>
        <w:t xml:space="preserve">deposit with the Town a cash deposit or Letter </w:t>
      </w:r>
      <w:r w:rsidR="002720AD">
        <w:rPr>
          <w:rFonts w:ascii="Arial" w:hAnsi="Arial"/>
        </w:rPr>
        <w:t>of Cr</w:t>
      </w:r>
      <w:r w:rsidR="005B43E1">
        <w:rPr>
          <w:rFonts w:ascii="Arial" w:hAnsi="Arial"/>
        </w:rPr>
        <w:t>edit, as outlined in Schedule “B</w:t>
      </w:r>
      <w:r w:rsidR="002720AD">
        <w:rPr>
          <w:rFonts w:ascii="Arial" w:hAnsi="Arial"/>
        </w:rPr>
        <w:t xml:space="preserve">”, </w:t>
      </w:r>
      <w:r w:rsidR="00E26972">
        <w:rPr>
          <w:rFonts w:ascii="Arial" w:hAnsi="Arial"/>
        </w:rPr>
        <w:t xml:space="preserve">in an amount approved by the Director of </w:t>
      </w:r>
      <w:r w:rsidR="00F14265">
        <w:rPr>
          <w:rFonts w:ascii="Arial" w:hAnsi="Arial"/>
        </w:rPr>
        <w:t>Operations</w:t>
      </w:r>
      <w:r w:rsidR="00E26972">
        <w:rPr>
          <w:rFonts w:ascii="Arial" w:hAnsi="Arial"/>
        </w:rPr>
        <w:t xml:space="preserve"> which cash deposit or Letter of Credit shall be sufficient to guarantee the satisfactory completion of the Works and payments required to be made by this A</w:t>
      </w:r>
      <w:r w:rsidR="007464D9">
        <w:rPr>
          <w:rFonts w:ascii="Arial" w:hAnsi="Arial"/>
        </w:rPr>
        <w:t>greement.</w:t>
      </w:r>
    </w:p>
    <w:p w:rsidR="007A17E7" w:rsidRDefault="007A17E7" w:rsidP="00B31449">
      <w:pPr>
        <w:pStyle w:val="BodyTextIndent3"/>
        <w:tabs>
          <w:tab w:val="clear" w:pos="1440"/>
          <w:tab w:val="clear" w:pos="2070"/>
        </w:tabs>
        <w:spacing w:line="240" w:lineRule="auto"/>
        <w:ind w:left="0" w:right="-36" w:firstLine="0"/>
        <w:rPr>
          <w:rFonts w:ascii="Arial" w:hAnsi="Arial"/>
        </w:rPr>
      </w:pPr>
    </w:p>
    <w:p w:rsidR="007A17E7" w:rsidRPr="002720AD" w:rsidRDefault="002720AD" w:rsidP="00B31449">
      <w:pPr>
        <w:pStyle w:val="BodyTextIndent3"/>
        <w:numPr>
          <w:ilvl w:val="1"/>
          <w:numId w:val="49"/>
        </w:numPr>
        <w:tabs>
          <w:tab w:val="clear" w:pos="0"/>
          <w:tab w:val="clear" w:pos="1440"/>
          <w:tab w:val="clear" w:pos="2070"/>
        </w:tabs>
        <w:spacing w:line="240" w:lineRule="auto"/>
        <w:ind w:left="0" w:right="-36" w:hanging="709"/>
        <w:rPr>
          <w:rFonts w:ascii="Arial" w:hAnsi="Arial"/>
        </w:rPr>
      </w:pPr>
      <w:r>
        <w:rPr>
          <w:rFonts w:ascii="Arial" w:hAnsi="Arial"/>
        </w:rPr>
        <w:t>A</w:t>
      </w:r>
      <w:r w:rsidR="0066088D" w:rsidRPr="002720AD">
        <w:rPr>
          <w:rFonts w:ascii="Arial" w:hAnsi="Arial"/>
        </w:rPr>
        <w:t xml:space="preserve"> Letter of Credit</w:t>
      </w:r>
      <w:r w:rsidRPr="002720AD">
        <w:rPr>
          <w:rFonts w:ascii="Arial" w:hAnsi="Arial"/>
        </w:rPr>
        <w:t>, drawn upon a chartered bank or credit union in favour of the Town</w:t>
      </w:r>
      <w:r w:rsidR="007C2975">
        <w:rPr>
          <w:rFonts w:ascii="Arial" w:hAnsi="Arial"/>
        </w:rPr>
        <w:t xml:space="preserve"> </w:t>
      </w:r>
      <w:r w:rsidRPr="002720AD">
        <w:rPr>
          <w:rFonts w:ascii="Arial" w:hAnsi="Arial"/>
        </w:rPr>
        <w:t>shall be</w:t>
      </w:r>
      <w:r w:rsidR="0066088D" w:rsidRPr="002720AD">
        <w:rPr>
          <w:rFonts w:ascii="Arial" w:hAnsi="Arial"/>
        </w:rPr>
        <w:t xml:space="preserve"> in the amount referred to in Schedule “</w:t>
      </w:r>
      <w:r w:rsidR="005B43E1">
        <w:rPr>
          <w:rFonts w:ascii="Arial" w:hAnsi="Arial"/>
        </w:rPr>
        <w:t>B</w:t>
      </w:r>
      <w:r>
        <w:rPr>
          <w:rFonts w:ascii="Arial" w:hAnsi="Arial"/>
        </w:rPr>
        <w:t xml:space="preserve">”, </w:t>
      </w:r>
      <w:r w:rsidR="0066088D" w:rsidRPr="002720AD">
        <w:rPr>
          <w:rFonts w:ascii="Arial" w:hAnsi="Arial"/>
        </w:rPr>
        <w:t>shall be provide</w:t>
      </w:r>
      <w:r w:rsidR="00E96839" w:rsidRPr="002720AD">
        <w:rPr>
          <w:rFonts w:ascii="Arial" w:hAnsi="Arial"/>
        </w:rPr>
        <w:t>d</w:t>
      </w:r>
      <w:r w:rsidR="0066088D" w:rsidRPr="002720AD">
        <w:rPr>
          <w:rFonts w:ascii="Arial" w:hAnsi="Arial"/>
        </w:rPr>
        <w:t xml:space="preserve"> to the Town at the time of </w:t>
      </w:r>
      <w:r>
        <w:rPr>
          <w:rFonts w:ascii="Arial" w:hAnsi="Arial"/>
        </w:rPr>
        <w:t xml:space="preserve">the execution of this Agreement, </w:t>
      </w:r>
      <w:r w:rsidR="0066088D" w:rsidRPr="002720AD">
        <w:rPr>
          <w:rFonts w:ascii="Arial" w:hAnsi="Arial"/>
        </w:rPr>
        <w:t xml:space="preserve">and shall be held by the Town as security </w:t>
      </w:r>
      <w:r w:rsidR="007C2975">
        <w:rPr>
          <w:rFonts w:ascii="Arial" w:hAnsi="Arial"/>
        </w:rPr>
        <w:t>for the obligations of the Developer</w:t>
      </w:r>
      <w:r w:rsidR="0066088D" w:rsidRPr="002720AD">
        <w:rPr>
          <w:rFonts w:ascii="Arial" w:hAnsi="Arial"/>
        </w:rPr>
        <w:t xml:space="preserve"> pursuant to any of the provisions of this Agreement.  If in the opinion of the Director of </w:t>
      </w:r>
      <w:r w:rsidR="00F14265" w:rsidRPr="002720AD">
        <w:rPr>
          <w:rFonts w:ascii="Arial" w:hAnsi="Arial"/>
        </w:rPr>
        <w:t>Operations</w:t>
      </w:r>
      <w:r w:rsidR="0066088D" w:rsidRPr="002720AD">
        <w:rPr>
          <w:rFonts w:ascii="Arial" w:hAnsi="Arial"/>
        </w:rPr>
        <w:t>, at any time and from time to time, such amounts are req</w:t>
      </w:r>
      <w:r w:rsidR="007C2975">
        <w:rPr>
          <w:rFonts w:ascii="Arial" w:hAnsi="Arial"/>
        </w:rPr>
        <w:t>uired to be increased, the Developer</w:t>
      </w:r>
      <w:r w:rsidR="0066088D" w:rsidRPr="002720AD">
        <w:rPr>
          <w:rFonts w:ascii="Arial" w:hAnsi="Arial"/>
        </w:rPr>
        <w:t xml:space="preserve"> shall pay such additional sum or provide such additional security as may be required as a result of such increase.  In determining the sufficiency of the amount, regard need not be had solely to the par</w:t>
      </w:r>
      <w:r w:rsidR="005B43E1">
        <w:rPr>
          <w:rFonts w:ascii="Arial" w:hAnsi="Arial"/>
        </w:rPr>
        <w:t>ticulars outlined in Schedule “B</w:t>
      </w:r>
      <w:r w:rsidR="0066088D" w:rsidRPr="002720AD">
        <w:rPr>
          <w:rFonts w:ascii="Arial" w:hAnsi="Arial"/>
        </w:rPr>
        <w:t>”, but to the total cost of satisfying all</w:t>
      </w:r>
      <w:r w:rsidR="007C2975">
        <w:rPr>
          <w:rFonts w:ascii="Arial" w:hAnsi="Arial"/>
        </w:rPr>
        <w:t xml:space="preserve"> of the obligations of the Developer</w:t>
      </w:r>
      <w:r w:rsidR="0066088D" w:rsidRPr="002720AD">
        <w:rPr>
          <w:rFonts w:ascii="Arial" w:hAnsi="Arial"/>
        </w:rPr>
        <w:t xml:space="preserve"> pursuant to any of th</w:t>
      </w:r>
      <w:r w:rsidR="007A17E7" w:rsidRPr="002720AD">
        <w:rPr>
          <w:rFonts w:ascii="Arial" w:hAnsi="Arial"/>
        </w:rPr>
        <w:t>e provisions of the Agreement.</w:t>
      </w:r>
    </w:p>
    <w:p w:rsidR="007A17E7" w:rsidRDefault="007A17E7" w:rsidP="00B31449">
      <w:pPr>
        <w:pStyle w:val="ListParagraph"/>
        <w:ind w:left="0" w:right="-36"/>
        <w:rPr>
          <w:rFonts w:ascii="Arial" w:hAnsi="Arial"/>
        </w:rPr>
      </w:pPr>
    </w:p>
    <w:p w:rsidR="0066088D" w:rsidRDefault="009D4C39" w:rsidP="00B31449">
      <w:pPr>
        <w:pStyle w:val="BodyTextIndent3"/>
        <w:tabs>
          <w:tab w:val="clear" w:pos="0"/>
          <w:tab w:val="clear" w:pos="1440"/>
          <w:tab w:val="clear" w:pos="2070"/>
        </w:tabs>
        <w:spacing w:line="240" w:lineRule="auto"/>
        <w:ind w:left="0" w:right="-36"/>
        <w:rPr>
          <w:rFonts w:ascii="Arial" w:hAnsi="Arial"/>
        </w:rPr>
      </w:pPr>
      <w:r w:rsidRPr="009D4C39">
        <w:rPr>
          <w:rFonts w:ascii="Arial" w:hAnsi="Arial"/>
          <w:b/>
        </w:rPr>
        <w:t>10.3</w:t>
      </w:r>
      <w:r>
        <w:rPr>
          <w:rFonts w:ascii="Arial" w:hAnsi="Arial"/>
        </w:rPr>
        <w:tab/>
      </w:r>
      <w:r w:rsidR="002720AD">
        <w:rPr>
          <w:rFonts w:ascii="Arial" w:hAnsi="Arial"/>
        </w:rPr>
        <w:t xml:space="preserve">A </w:t>
      </w:r>
      <w:r w:rsidR="007A17E7">
        <w:rPr>
          <w:rFonts w:ascii="Arial" w:hAnsi="Arial"/>
        </w:rPr>
        <w:t>Letter of Credi</w:t>
      </w:r>
      <w:r w:rsidR="005B43E1">
        <w:rPr>
          <w:rFonts w:ascii="Arial" w:hAnsi="Arial"/>
        </w:rPr>
        <w:t>t, as referred to in Schedule “B</w:t>
      </w:r>
      <w:r w:rsidR="007A17E7">
        <w:rPr>
          <w:rFonts w:ascii="Arial" w:hAnsi="Arial"/>
        </w:rPr>
        <w:t xml:space="preserve">” </w:t>
      </w:r>
      <w:r w:rsidR="0066088D">
        <w:rPr>
          <w:rFonts w:ascii="Arial" w:hAnsi="Arial"/>
        </w:rPr>
        <w:t>shall be in a f</w:t>
      </w:r>
      <w:r w:rsidR="002720AD">
        <w:rPr>
          <w:rFonts w:ascii="Arial" w:hAnsi="Arial"/>
        </w:rPr>
        <w:t>orm acceptable to the Treasurer</w:t>
      </w:r>
      <w:r w:rsidR="00E963A0">
        <w:rPr>
          <w:rFonts w:ascii="Arial" w:hAnsi="Arial"/>
        </w:rPr>
        <w:t xml:space="preserve"> </w:t>
      </w:r>
      <w:r w:rsidR="0066088D">
        <w:rPr>
          <w:rFonts w:ascii="Arial" w:hAnsi="Arial"/>
        </w:rPr>
        <w:t>and contain the following provisions:</w:t>
      </w:r>
    </w:p>
    <w:p w:rsidR="00E26972" w:rsidRDefault="00E26972" w:rsidP="00B31449">
      <w:pPr>
        <w:pStyle w:val="BodyTextIndent3"/>
        <w:tabs>
          <w:tab w:val="clear" w:pos="720"/>
          <w:tab w:val="clear" w:pos="1440"/>
          <w:tab w:val="clear" w:pos="2070"/>
        </w:tabs>
        <w:spacing w:line="240" w:lineRule="auto"/>
        <w:ind w:left="0" w:right="-36" w:firstLine="0"/>
        <w:rPr>
          <w:rFonts w:ascii="Arial" w:hAnsi="Arial"/>
        </w:rPr>
      </w:pPr>
    </w:p>
    <w:p w:rsidR="007D53A3" w:rsidRDefault="007D53A3" w:rsidP="00B31449">
      <w:pPr>
        <w:pStyle w:val="BodyTextIndent3"/>
        <w:numPr>
          <w:ilvl w:val="0"/>
          <w:numId w:val="19"/>
        </w:numPr>
        <w:tabs>
          <w:tab w:val="clear" w:pos="2070"/>
        </w:tabs>
        <w:spacing w:line="240" w:lineRule="auto"/>
        <w:ind w:left="0" w:right="-36"/>
        <w:rPr>
          <w:rFonts w:ascii="Arial" w:hAnsi="Arial"/>
        </w:rPr>
      </w:pPr>
      <w:r>
        <w:rPr>
          <w:rFonts w:ascii="Arial" w:hAnsi="Arial"/>
        </w:rPr>
        <w:t xml:space="preserve">The Letter of Credit shall be security </w:t>
      </w:r>
      <w:r w:rsidR="00E963A0">
        <w:rPr>
          <w:rFonts w:ascii="Arial" w:hAnsi="Arial"/>
        </w:rPr>
        <w:t>for any obligations of the Developer</w:t>
      </w:r>
      <w:r>
        <w:rPr>
          <w:rFonts w:ascii="Arial" w:hAnsi="Arial"/>
        </w:rPr>
        <w:t xml:space="preserve"> pursuant to the provisions of this Agreement, without any limitations whatsoever; </w:t>
      </w:r>
    </w:p>
    <w:p w:rsidR="007D53A3" w:rsidRDefault="007D53A3" w:rsidP="00B31449">
      <w:pPr>
        <w:pStyle w:val="BodyTextIndent3"/>
        <w:tabs>
          <w:tab w:val="clear" w:pos="1440"/>
          <w:tab w:val="clear" w:pos="2070"/>
        </w:tabs>
        <w:spacing w:line="240" w:lineRule="auto"/>
        <w:ind w:left="0" w:right="-36" w:firstLine="0"/>
        <w:rPr>
          <w:rFonts w:ascii="Arial" w:hAnsi="Arial"/>
        </w:rPr>
      </w:pPr>
    </w:p>
    <w:p w:rsidR="007D53A3" w:rsidRDefault="007D53A3" w:rsidP="00B31449">
      <w:pPr>
        <w:pStyle w:val="BodyTextIndent3"/>
        <w:numPr>
          <w:ilvl w:val="0"/>
          <w:numId w:val="19"/>
        </w:numPr>
        <w:tabs>
          <w:tab w:val="clear" w:pos="2070"/>
        </w:tabs>
        <w:spacing w:line="240" w:lineRule="auto"/>
        <w:ind w:left="0" w:right="-36"/>
        <w:rPr>
          <w:rFonts w:ascii="Arial" w:hAnsi="Arial"/>
        </w:rPr>
      </w:pPr>
      <w:r>
        <w:rPr>
          <w:rFonts w:ascii="Arial" w:hAnsi="Arial"/>
        </w:rPr>
        <w:t>Drawings on the Letter of Credit shall be permitted upon presentation of a letter from the Town to the credit union or chartered ba</w:t>
      </w:r>
      <w:r w:rsidR="00E963A0">
        <w:rPr>
          <w:rFonts w:ascii="Arial" w:hAnsi="Arial"/>
        </w:rPr>
        <w:t>nk claiming default by the Developer</w:t>
      </w:r>
      <w:r>
        <w:rPr>
          <w:rFonts w:ascii="Arial" w:hAnsi="Arial"/>
        </w:rPr>
        <w:t xml:space="preserve"> under the terms of this Agreement, and such default shall not be limit</w:t>
      </w:r>
      <w:r w:rsidR="00E963A0">
        <w:rPr>
          <w:rFonts w:ascii="Arial" w:hAnsi="Arial"/>
        </w:rPr>
        <w:t>ed to the actions of the Developer,</w:t>
      </w:r>
    </w:p>
    <w:p w:rsidR="007D53A3" w:rsidRDefault="007D53A3" w:rsidP="00B31449">
      <w:pPr>
        <w:pStyle w:val="BodyTextIndent3"/>
        <w:tabs>
          <w:tab w:val="clear" w:pos="1440"/>
          <w:tab w:val="clear" w:pos="2070"/>
        </w:tabs>
        <w:spacing w:line="240" w:lineRule="auto"/>
        <w:ind w:left="0" w:right="-36" w:firstLine="0"/>
        <w:rPr>
          <w:rFonts w:ascii="Arial" w:hAnsi="Arial"/>
        </w:rPr>
      </w:pPr>
    </w:p>
    <w:p w:rsidR="007D53A3" w:rsidRDefault="007D53A3" w:rsidP="00B31449">
      <w:pPr>
        <w:pStyle w:val="BodyTextIndent3"/>
        <w:numPr>
          <w:ilvl w:val="0"/>
          <w:numId w:val="19"/>
        </w:numPr>
        <w:tabs>
          <w:tab w:val="clear" w:pos="2070"/>
        </w:tabs>
        <w:spacing w:line="240" w:lineRule="auto"/>
        <w:ind w:left="0" w:right="-36"/>
        <w:rPr>
          <w:rFonts w:ascii="Arial" w:hAnsi="Arial"/>
        </w:rPr>
      </w:pPr>
      <w:r>
        <w:rPr>
          <w:rFonts w:ascii="Arial" w:hAnsi="Arial"/>
        </w:rPr>
        <w:t>Partial drawings shall be permitted; and</w:t>
      </w:r>
      <w:r w:rsidR="00F14265">
        <w:rPr>
          <w:rFonts w:ascii="Arial" w:hAnsi="Arial"/>
        </w:rPr>
        <w:t>,</w:t>
      </w:r>
    </w:p>
    <w:p w:rsidR="007D53A3" w:rsidRDefault="007D53A3" w:rsidP="00B31449">
      <w:pPr>
        <w:pStyle w:val="BodyTextIndent3"/>
        <w:tabs>
          <w:tab w:val="clear" w:pos="1440"/>
          <w:tab w:val="clear" w:pos="2070"/>
        </w:tabs>
        <w:spacing w:line="240" w:lineRule="auto"/>
        <w:ind w:left="0" w:right="-36" w:firstLine="0"/>
        <w:rPr>
          <w:rFonts w:ascii="Arial" w:hAnsi="Arial"/>
        </w:rPr>
      </w:pPr>
    </w:p>
    <w:p w:rsidR="007D53A3" w:rsidRDefault="007D53A3" w:rsidP="00B31449">
      <w:pPr>
        <w:pStyle w:val="BodyTextIndent3"/>
        <w:numPr>
          <w:ilvl w:val="0"/>
          <w:numId w:val="19"/>
        </w:numPr>
        <w:tabs>
          <w:tab w:val="clear" w:pos="2070"/>
        </w:tabs>
        <w:spacing w:line="240" w:lineRule="auto"/>
        <w:ind w:left="0" w:right="-36"/>
        <w:rPr>
          <w:rFonts w:ascii="Arial" w:hAnsi="Arial"/>
        </w:rPr>
      </w:pPr>
      <w:r>
        <w:rPr>
          <w:rFonts w:ascii="Arial" w:hAnsi="Arial"/>
        </w:rPr>
        <w:t>If the Town has not determined the extent of the default or the amount required to rectify the default or compensate the Town or third parties as a result thereof, the Town may draw on the full amount of the Letter of Credit without any requirement to justify the amount of the Letter of Credit.</w:t>
      </w:r>
    </w:p>
    <w:p w:rsidR="007D53A3" w:rsidRDefault="007D53A3" w:rsidP="00B31449">
      <w:pPr>
        <w:pStyle w:val="BodyTextIndent3"/>
        <w:tabs>
          <w:tab w:val="clear" w:pos="1440"/>
          <w:tab w:val="clear" w:pos="2070"/>
        </w:tabs>
        <w:spacing w:line="240" w:lineRule="auto"/>
        <w:ind w:left="0" w:right="-36" w:firstLine="0"/>
        <w:rPr>
          <w:rFonts w:ascii="Arial" w:hAnsi="Arial"/>
        </w:rPr>
      </w:pPr>
    </w:p>
    <w:p w:rsidR="007D53A3" w:rsidRDefault="007D53A3" w:rsidP="00B31449">
      <w:pPr>
        <w:pStyle w:val="BodyTextIndent3"/>
        <w:tabs>
          <w:tab w:val="clear" w:pos="0"/>
          <w:tab w:val="clear" w:pos="1440"/>
          <w:tab w:val="clear" w:pos="2070"/>
        </w:tabs>
        <w:spacing w:line="240" w:lineRule="auto"/>
        <w:ind w:left="0" w:right="-36" w:firstLine="0"/>
        <w:rPr>
          <w:rFonts w:ascii="Arial" w:hAnsi="Arial"/>
        </w:rPr>
      </w:pPr>
      <w:r>
        <w:rPr>
          <w:rFonts w:ascii="Arial" w:hAnsi="Arial"/>
        </w:rPr>
        <w:t>If the Town is not provided with a renewal of the Letter of Credit at least thirty (30) days prior to its date of expiry, the Town may forthwith d</w:t>
      </w:r>
      <w:r w:rsidR="00525D91">
        <w:rPr>
          <w:rFonts w:ascii="Arial" w:hAnsi="Arial"/>
        </w:rPr>
        <w:t>raw</w:t>
      </w:r>
      <w:r>
        <w:rPr>
          <w:rFonts w:ascii="Arial" w:hAnsi="Arial"/>
        </w:rPr>
        <w:t xml:space="preserve"> the full amount secured and hold it upon the same terms that applied to the Letter of Credit.</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193546" w:rsidRDefault="00E26972" w:rsidP="00B31449">
      <w:pPr>
        <w:pStyle w:val="BodyTextIndent3"/>
        <w:numPr>
          <w:ilvl w:val="1"/>
          <w:numId w:val="35"/>
        </w:numPr>
        <w:tabs>
          <w:tab w:val="clear" w:pos="1440"/>
          <w:tab w:val="clear" w:pos="2070"/>
        </w:tabs>
        <w:spacing w:line="240" w:lineRule="auto"/>
        <w:ind w:left="0" w:right="-36"/>
        <w:rPr>
          <w:rFonts w:ascii="Arial" w:hAnsi="Arial"/>
        </w:rPr>
      </w:pPr>
      <w:r w:rsidRPr="00F67E7D">
        <w:rPr>
          <w:rFonts w:ascii="Arial" w:hAnsi="Arial"/>
        </w:rPr>
        <w:t xml:space="preserve">The Director of </w:t>
      </w:r>
      <w:r w:rsidR="00F14265" w:rsidRPr="00F67E7D">
        <w:rPr>
          <w:rFonts w:ascii="Arial" w:hAnsi="Arial"/>
        </w:rPr>
        <w:t>Operations</w:t>
      </w:r>
      <w:r w:rsidRPr="00F67E7D">
        <w:rPr>
          <w:rFonts w:ascii="Arial" w:hAnsi="Arial"/>
        </w:rPr>
        <w:t xml:space="preserve"> will not consider any application for reduction of any </w:t>
      </w:r>
      <w:r w:rsidRPr="00F67E7D">
        <w:rPr>
          <w:rFonts w:ascii="Arial" w:hAnsi="Arial"/>
        </w:rPr>
        <w:lastRenderedPageBreak/>
        <w:t xml:space="preserve">Letter of Credit unless and until all of the Primary Services required by this Agreement have been fully completed to the satisfaction of the Director of </w:t>
      </w:r>
      <w:r w:rsidR="00AC7863" w:rsidRPr="00F67E7D">
        <w:rPr>
          <w:rFonts w:ascii="Arial" w:hAnsi="Arial"/>
        </w:rPr>
        <w:t>Operations</w:t>
      </w:r>
      <w:r w:rsidR="006C2211" w:rsidRPr="00F67E7D">
        <w:rPr>
          <w:rFonts w:ascii="Arial" w:hAnsi="Arial"/>
        </w:rPr>
        <w:t xml:space="preserve"> </w:t>
      </w:r>
      <w:r w:rsidR="00B55EEA" w:rsidRPr="00F67E7D">
        <w:rPr>
          <w:rFonts w:ascii="Arial" w:hAnsi="Arial"/>
        </w:rPr>
        <w:t>and a Preliminary Certificate of Completion of Primary Services has been issued</w:t>
      </w:r>
      <w:r w:rsidRPr="00F67E7D">
        <w:rPr>
          <w:rFonts w:ascii="Arial" w:hAnsi="Arial"/>
        </w:rPr>
        <w:t>. The amount of the cash deposit or Lette</w:t>
      </w:r>
      <w:r w:rsidR="009A05D8" w:rsidRPr="00F67E7D">
        <w:rPr>
          <w:rFonts w:ascii="Arial" w:hAnsi="Arial"/>
        </w:rPr>
        <w:t>r of Credit may, in the sole discretion</w:t>
      </w:r>
      <w:r w:rsidRPr="00F67E7D">
        <w:rPr>
          <w:rFonts w:ascii="Arial" w:hAnsi="Arial"/>
        </w:rPr>
        <w:t xml:space="preserve"> of the Director of </w:t>
      </w:r>
      <w:r w:rsidR="00AC7863" w:rsidRPr="00F67E7D">
        <w:rPr>
          <w:rFonts w:ascii="Arial" w:hAnsi="Arial"/>
        </w:rPr>
        <w:t>Operations</w:t>
      </w:r>
      <w:r w:rsidRPr="00F67E7D">
        <w:rPr>
          <w:rFonts w:ascii="Arial" w:hAnsi="Arial"/>
        </w:rPr>
        <w:t xml:space="preserve"> and subject to the review and approval by the Treasurer, be reduced from time to time to an amount not less than twenty-five percent (25%) of the original estimate plus the current cost of all uncompleted Works and any outstanding payments required by this Agreement</w:t>
      </w:r>
      <w:r w:rsidR="005E2396" w:rsidRPr="00F67E7D">
        <w:rPr>
          <w:rFonts w:ascii="Arial" w:hAnsi="Arial"/>
        </w:rPr>
        <w:t xml:space="preserve"> (collectively the “Minimum Letter of Credit Amount</w:t>
      </w:r>
      <w:r w:rsidR="00682792">
        <w:rPr>
          <w:rFonts w:ascii="Arial" w:hAnsi="Arial"/>
        </w:rPr>
        <w:t xml:space="preserve"> </w:t>
      </w:r>
      <w:r w:rsidRPr="00682792">
        <w:rPr>
          <w:rFonts w:ascii="Arial" w:hAnsi="Arial"/>
        </w:rPr>
        <w:t>Notwithstanding anything herein contained, the amount of the cash deposit or Letter of Credit shall at all times be sufficient to cover the balance of the cost of completio</w:t>
      </w:r>
      <w:r w:rsidR="00682792" w:rsidRPr="00682792">
        <w:rPr>
          <w:rFonts w:ascii="Arial" w:hAnsi="Arial"/>
        </w:rPr>
        <w:t>n of the unfinished Works</w:t>
      </w:r>
      <w:r w:rsidRPr="00682792">
        <w:rPr>
          <w:rFonts w:ascii="Arial" w:hAnsi="Arial"/>
        </w:rPr>
        <w:t xml:space="preserve">, including Works deferred for extended periods and the requirements of the </w:t>
      </w:r>
      <w:r w:rsidRPr="00682792">
        <w:rPr>
          <w:rFonts w:ascii="Arial" w:hAnsi="Arial"/>
          <w:i/>
        </w:rPr>
        <w:t>Construction Lien Act</w:t>
      </w:r>
      <w:r w:rsidRPr="00682792">
        <w:rPr>
          <w:rFonts w:ascii="Arial" w:hAnsi="Arial"/>
        </w:rPr>
        <w:t>.</w:t>
      </w:r>
    </w:p>
    <w:p w:rsidR="00E26972" w:rsidRPr="00F67E7D" w:rsidRDefault="00E26972" w:rsidP="00B31449">
      <w:pPr>
        <w:pStyle w:val="BodyTextIndent3"/>
        <w:tabs>
          <w:tab w:val="clear" w:pos="1440"/>
          <w:tab w:val="clear" w:pos="2070"/>
        </w:tabs>
        <w:spacing w:line="240" w:lineRule="auto"/>
        <w:ind w:left="0" w:right="-36" w:firstLine="0"/>
        <w:rPr>
          <w:rFonts w:ascii="Arial" w:hAnsi="Arial"/>
        </w:rPr>
      </w:pPr>
    </w:p>
    <w:p w:rsidR="00E26972" w:rsidRPr="00F67E7D" w:rsidRDefault="009D4C39" w:rsidP="00B31449">
      <w:pPr>
        <w:tabs>
          <w:tab w:val="left" w:pos="-1080"/>
          <w:tab w:val="left" w:pos="-720"/>
          <w:tab w:val="left" w:pos="720"/>
        </w:tabs>
        <w:ind w:right="-36" w:hanging="720"/>
        <w:jc w:val="both"/>
        <w:rPr>
          <w:rFonts w:ascii="Arial" w:hAnsi="Arial"/>
          <w:lang w:val="en-GB"/>
        </w:rPr>
      </w:pPr>
      <w:r w:rsidRPr="009D4C39">
        <w:rPr>
          <w:rFonts w:ascii="Arial" w:hAnsi="Arial"/>
          <w:b/>
          <w:lang w:val="en-GB"/>
        </w:rPr>
        <w:t>10.5</w:t>
      </w:r>
      <w:r>
        <w:rPr>
          <w:rFonts w:ascii="Arial" w:hAnsi="Arial"/>
          <w:lang w:val="en-GB"/>
        </w:rPr>
        <w:tab/>
      </w:r>
      <w:r w:rsidR="00E26972" w:rsidRPr="00F67E7D">
        <w:rPr>
          <w:rFonts w:ascii="Arial" w:hAnsi="Arial"/>
          <w:lang w:val="en-GB"/>
        </w:rPr>
        <w:t>T</w:t>
      </w:r>
      <w:r w:rsidR="00216000">
        <w:rPr>
          <w:rFonts w:ascii="Arial" w:hAnsi="Arial"/>
          <w:lang w:val="en-GB"/>
        </w:rPr>
        <w:t>he Developer</w:t>
      </w:r>
      <w:r w:rsidR="00E26972" w:rsidRPr="00F67E7D">
        <w:rPr>
          <w:rFonts w:ascii="Arial" w:hAnsi="Arial"/>
          <w:lang w:val="en-GB"/>
        </w:rPr>
        <w:t xml:space="preserve"> </w:t>
      </w:r>
      <w:r w:rsidR="00B55EEA" w:rsidRPr="00F67E7D">
        <w:rPr>
          <w:rFonts w:ascii="Arial" w:hAnsi="Arial"/>
          <w:lang w:val="en-GB"/>
        </w:rPr>
        <w:t xml:space="preserve">expressly agrees </w:t>
      </w:r>
      <w:r w:rsidR="00E26972" w:rsidRPr="00F67E7D">
        <w:rPr>
          <w:rFonts w:ascii="Arial" w:hAnsi="Arial"/>
          <w:lang w:val="en-GB"/>
        </w:rPr>
        <w:t xml:space="preserve">that the Town </w:t>
      </w:r>
      <w:r w:rsidR="00B55EEA" w:rsidRPr="00F67E7D">
        <w:rPr>
          <w:rFonts w:ascii="Arial" w:hAnsi="Arial"/>
          <w:lang w:val="en-GB"/>
        </w:rPr>
        <w:t xml:space="preserve">shall have </w:t>
      </w:r>
      <w:r w:rsidR="00E26972" w:rsidRPr="00F67E7D">
        <w:rPr>
          <w:rFonts w:ascii="Arial" w:hAnsi="Arial"/>
          <w:lang w:val="en-GB"/>
        </w:rPr>
        <w:t xml:space="preserve">the right to utilize and cash any Letters of Credit for purposes </w:t>
      </w:r>
      <w:r w:rsidR="00B55EEA" w:rsidRPr="00F67E7D">
        <w:rPr>
          <w:rFonts w:ascii="Arial" w:hAnsi="Arial"/>
          <w:lang w:val="en-GB"/>
        </w:rPr>
        <w:t>of rectifying any and all defaults</w:t>
      </w:r>
      <w:r w:rsidR="00E26972" w:rsidRPr="00F67E7D">
        <w:rPr>
          <w:rFonts w:ascii="Arial" w:hAnsi="Arial"/>
          <w:lang w:val="en-GB"/>
        </w:rPr>
        <w:t xml:space="preserve"> in any Works commenced under any </w:t>
      </w:r>
      <w:r w:rsidR="00B55EEA" w:rsidRPr="00F67E7D">
        <w:rPr>
          <w:rFonts w:ascii="Arial" w:hAnsi="Arial"/>
          <w:lang w:val="en-GB"/>
        </w:rPr>
        <w:t>provisions of,</w:t>
      </w:r>
      <w:r w:rsidR="006C2211" w:rsidRPr="00F67E7D">
        <w:rPr>
          <w:rFonts w:ascii="Arial" w:hAnsi="Arial"/>
          <w:lang w:val="en-GB"/>
        </w:rPr>
        <w:t xml:space="preserve"> </w:t>
      </w:r>
      <w:r w:rsidR="00E26972" w:rsidRPr="00F67E7D">
        <w:rPr>
          <w:rFonts w:ascii="Arial" w:hAnsi="Arial"/>
          <w:lang w:val="en-GB"/>
        </w:rPr>
        <w:t>or in any payments required by this Agreement.</w:t>
      </w:r>
    </w:p>
    <w:p w:rsidR="00E26972" w:rsidRPr="00F67E7D" w:rsidRDefault="00E26972" w:rsidP="00B31449">
      <w:pPr>
        <w:tabs>
          <w:tab w:val="left" w:pos="-1080"/>
          <w:tab w:val="left" w:pos="-720"/>
          <w:tab w:val="left" w:pos="0"/>
          <w:tab w:val="left" w:pos="720"/>
          <w:tab w:val="left" w:pos="2160"/>
        </w:tabs>
        <w:ind w:right="-36"/>
        <w:jc w:val="both"/>
        <w:rPr>
          <w:rFonts w:ascii="Arial" w:hAnsi="Arial"/>
          <w:lang w:val="en-GB"/>
        </w:rPr>
      </w:pPr>
    </w:p>
    <w:p w:rsidR="00E26972" w:rsidRPr="00F67E7D" w:rsidRDefault="00E26972" w:rsidP="00B31449">
      <w:pPr>
        <w:numPr>
          <w:ilvl w:val="0"/>
          <w:numId w:val="49"/>
        </w:numPr>
        <w:tabs>
          <w:tab w:val="left" w:pos="-1080"/>
          <w:tab w:val="left" w:pos="-720"/>
          <w:tab w:val="left" w:pos="720"/>
          <w:tab w:val="left" w:pos="2160"/>
        </w:tabs>
        <w:ind w:left="0" w:right="-36"/>
        <w:jc w:val="both"/>
        <w:rPr>
          <w:rFonts w:ascii="Arial" w:hAnsi="Arial"/>
          <w:b/>
          <w:lang w:val="en-GB"/>
        </w:rPr>
      </w:pPr>
      <w:r w:rsidRPr="00F67E7D">
        <w:rPr>
          <w:rFonts w:ascii="Arial" w:hAnsi="Arial"/>
          <w:b/>
          <w:lang w:val="en-GB"/>
        </w:rPr>
        <w:t>MAINTENANCE GUARANTEE</w:t>
      </w:r>
    </w:p>
    <w:p w:rsidR="00E26972" w:rsidRPr="00F67E7D" w:rsidRDefault="00E26972" w:rsidP="00B31449">
      <w:pPr>
        <w:tabs>
          <w:tab w:val="left" w:pos="-1080"/>
          <w:tab w:val="left" w:pos="-720"/>
          <w:tab w:val="left" w:pos="720"/>
          <w:tab w:val="left" w:pos="2160"/>
        </w:tabs>
        <w:ind w:right="-36"/>
        <w:jc w:val="both"/>
        <w:rPr>
          <w:rFonts w:ascii="Arial" w:hAnsi="Arial"/>
          <w:b/>
          <w:u w:val="single"/>
          <w:lang w:val="en-GB"/>
        </w:rPr>
      </w:pPr>
    </w:p>
    <w:p w:rsidR="006E5BF9" w:rsidRDefault="00E26972" w:rsidP="00B31449">
      <w:pPr>
        <w:pStyle w:val="BodyTextIndent3"/>
        <w:numPr>
          <w:ilvl w:val="1"/>
          <w:numId w:val="36"/>
        </w:numPr>
        <w:tabs>
          <w:tab w:val="clear" w:pos="1440"/>
          <w:tab w:val="clear" w:pos="2070"/>
        </w:tabs>
        <w:spacing w:line="240" w:lineRule="auto"/>
        <w:ind w:left="0" w:right="-36"/>
        <w:rPr>
          <w:rFonts w:ascii="Arial" w:hAnsi="Arial"/>
        </w:rPr>
      </w:pPr>
      <w:r w:rsidRPr="00F67E7D">
        <w:rPr>
          <w:rFonts w:ascii="Arial" w:hAnsi="Arial"/>
        </w:rPr>
        <w:t xml:space="preserve">The cash deposit or Letter </w:t>
      </w:r>
      <w:r w:rsidR="00F84648">
        <w:rPr>
          <w:rFonts w:ascii="Arial" w:hAnsi="Arial"/>
        </w:rPr>
        <w:t>of Credit deposited by the Developer</w:t>
      </w:r>
      <w:r w:rsidRPr="00F67E7D">
        <w:rPr>
          <w:rFonts w:ascii="Arial" w:hAnsi="Arial"/>
        </w:rPr>
        <w:t xml:space="preserve"> pursuant to Section 15 herein shall, upon the completion of the Primary Services and upon the </w:t>
      </w:r>
      <w:r w:rsidR="00487B54">
        <w:rPr>
          <w:rFonts w:ascii="Arial" w:hAnsi="Arial"/>
        </w:rPr>
        <w:t>issuance of Preliminary Certificate of Completion of Primary Services by the Town,</w:t>
      </w:r>
      <w:r w:rsidRPr="00F67E7D">
        <w:rPr>
          <w:rFonts w:ascii="Arial" w:hAnsi="Arial"/>
        </w:rPr>
        <w:t xml:space="preserve"> be reduced in accordance with </w:t>
      </w:r>
      <w:r w:rsidR="008D7202" w:rsidRPr="00F67E7D">
        <w:rPr>
          <w:rFonts w:ascii="Arial" w:hAnsi="Arial"/>
        </w:rPr>
        <w:t>Section</w:t>
      </w:r>
      <w:r w:rsidRPr="00F67E7D">
        <w:rPr>
          <w:rFonts w:ascii="Arial" w:hAnsi="Arial"/>
        </w:rPr>
        <w:t xml:space="preserve"> 15.3 and </w:t>
      </w:r>
      <w:r w:rsidR="00F33E82" w:rsidRPr="00F67E7D">
        <w:rPr>
          <w:rFonts w:ascii="Arial" w:hAnsi="Arial"/>
        </w:rPr>
        <w:t xml:space="preserve">the minimum Letter of Credit </w:t>
      </w:r>
      <w:r w:rsidR="00B55EEA" w:rsidRPr="00F67E7D">
        <w:rPr>
          <w:rFonts w:ascii="Arial" w:hAnsi="Arial"/>
        </w:rPr>
        <w:t xml:space="preserve">amount </w:t>
      </w:r>
      <w:r w:rsidRPr="00F67E7D">
        <w:rPr>
          <w:rFonts w:ascii="Arial" w:hAnsi="Arial"/>
        </w:rPr>
        <w:t xml:space="preserve">shall be retained by the Town as a maintenance guarantee to guarantee the workmanship and materials of the Works for a minimum period of </w:t>
      </w:r>
      <w:r w:rsidR="00487B54">
        <w:rPr>
          <w:rFonts w:ascii="Arial" w:hAnsi="Arial"/>
        </w:rPr>
        <w:t>one (1) year</w:t>
      </w:r>
      <w:r w:rsidRPr="00F67E7D">
        <w:rPr>
          <w:rFonts w:ascii="Arial" w:hAnsi="Arial"/>
        </w:rPr>
        <w:t xml:space="preserve"> from the date of completion of Secondary Services as established in </w:t>
      </w:r>
      <w:r w:rsidR="00803FD2" w:rsidRPr="00F67E7D">
        <w:rPr>
          <w:rFonts w:ascii="Arial" w:hAnsi="Arial"/>
        </w:rPr>
        <w:t>S</w:t>
      </w:r>
      <w:r w:rsidR="006C2211" w:rsidRPr="00F67E7D">
        <w:rPr>
          <w:rFonts w:ascii="Arial" w:hAnsi="Arial"/>
        </w:rPr>
        <w:t>ec</w:t>
      </w:r>
      <w:r w:rsidR="00803FD2" w:rsidRPr="00F67E7D">
        <w:rPr>
          <w:rFonts w:ascii="Arial" w:hAnsi="Arial"/>
        </w:rPr>
        <w:t>tion</w:t>
      </w:r>
      <w:r w:rsidRPr="00F67E7D">
        <w:rPr>
          <w:rFonts w:ascii="Arial" w:hAnsi="Arial"/>
        </w:rPr>
        <w:t xml:space="preserve"> 9.2</w:t>
      </w:r>
      <w:r w:rsidR="00B55EEA" w:rsidRPr="00F67E7D">
        <w:rPr>
          <w:rFonts w:ascii="Arial" w:hAnsi="Arial"/>
        </w:rPr>
        <w:t xml:space="preserve"> herein</w:t>
      </w:r>
    </w:p>
    <w:p w:rsidR="00233CEB" w:rsidRDefault="00233CEB" w:rsidP="00B31449">
      <w:pPr>
        <w:pStyle w:val="BodyTextIndent3"/>
        <w:tabs>
          <w:tab w:val="clear" w:pos="1440"/>
          <w:tab w:val="clear" w:pos="2070"/>
        </w:tabs>
        <w:spacing w:line="240" w:lineRule="auto"/>
        <w:ind w:left="0" w:right="-36" w:firstLine="0"/>
        <w:rPr>
          <w:rFonts w:ascii="Arial" w:hAnsi="Arial"/>
        </w:rPr>
      </w:pPr>
    </w:p>
    <w:p w:rsidR="00E26972" w:rsidRDefault="00E26972" w:rsidP="00B31449">
      <w:pPr>
        <w:tabs>
          <w:tab w:val="left" w:pos="-1080"/>
          <w:tab w:val="left" w:pos="-720"/>
          <w:tab w:val="left" w:pos="450"/>
          <w:tab w:val="left" w:pos="2160"/>
        </w:tabs>
        <w:ind w:right="-36"/>
        <w:jc w:val="both"/>
        <w:rPr>
          <w:rFonts w:ascii="Arial" w:hAnsi="Arial"/>
          <w:lang w:val="en-GB"/>
        </w:rPr>
      </w:pPr>
      <w:r>
        <w:rPr>
          <w:rFonts w:ascii="Arial" w:hAnsi="Arial"/>
          <w:b/>
          <w:lang w:val="en-GB"/>
        </w:rPr>
        <w:t>1</w:t>
      </w:r>
      <w:r w:rsidR="009D4C39">
        <w:rPr>
          <w:rFonts w:ascii="Arial" w:hAnsi="Arial"/>
          <w:b/>
          <w:lang w:val="en-GB"/>
        </w:rPr>
        <w:t>2</w:t>
      </w:r>
      <w:r>
        <w:rPr>
          <w:rFonts w:ascii="Arial" w:hAnsi="Arial"/>
          <w:b/>
          <w:lang w:val="en-GB"/>
        </w:rPr>
        <w:t>.</w:t>
      </w:r>
      <w:r>
        <w:rPr>
          <w:rFonts w:ascii="Arial" w:hAnsi="Arial"/>
          <w:b/>
          <w:lang w:val="en-GB"/>
        </w:rPr>
        <w:tab/>
        <w:t>DEFAULT</w:t>
      </w:r>
    </w:p>
    <w:p w:rsidR="00E26972" w:rsidRDefault="00E26972" w:rsidP="00B31449">
      <w:pPr>
        <w:tabs>
          <w:tab w:val="left" w:pos="-1080"/>
          <w:tab w:val="left" w:pos="-720"/>
          <w:tab w:val="left" w:pos="0"/>
          <w:tab w:val="left" w:pos="720"/>
          <w:tab w:val="left" w:pos="2160"/>
        </w:tabs>
        <w:ind w:right="-36"/>
        <w:jc w:val="both"/>
        <w:rPr>
          <w:rFonts w:ascii="Arial" w:hAnsi="Arial"/>
          <w:lang w:val="en-GB"/>
        </w:rPr>
      </w:pPr>
    </w:p>
    <w:p w:rsidR="00E26972" w:rsidRDefault="00ED7F5B" w:rsidP="00B31449">
      <w:pPr>
        <w:pStyle w:val="BodyTextIndent3"/>
        <w:numPr>
          <w:ilvl w:val="1"/>
          <w:numId w:val="63"/>
        </w:numPr>
        <w:tabs>
          <w:tab w:val="clear" w:pos="720"/>
          <w:tab w:val="clear" w:pos="1440"/>
          <w:tab w:val="clear" w:pos="2070"/>
        </w:tabs>
        <w:spacing w:line="240" w:lineRule="auto"/>
        <w:ind w:left="0" w:right="-36" w:hanging="810"/>
        <w:rPr>
          <w:rFonts w:ascii="Arial" w:hAnsi="Arial"/>
        </w:rPr>
      </w:pPr>
      <w:r>
        <w:rPr>
          <w:rFonts w:ascii="Arial" w:hAnsi="Arial"/>
        </w:rPr>
        <w:t>Upon breach by the Developer</w:t>
      </w:r>
      <w:r w:rsidR="00E26972">
        <w:rPr>
          <w:rFonts w:ascii="Arial" w:hAnsi="Arial"/>
        </w:rPr>
        <w:t xml:space="preserve"> of any covenant, term, condition or requirement of t</w:t>
      </w:r>
      <w:r>
        <w:rPr>
          <w:rFonts w:ascii="Arial" w:hAnsi="Arial"/>
        </w:rPr>
        <w:t>his Agreement, or upon the Developer</w:t>
      </w:r>
      <w:r w:rsidR="00E26972">
        <w:rPr>
          <w:rFonts w:ascii="Arial" w:hAnsi="Arial"/>
        </w:rPr>
        <w:t xml:space="preserve"> becoming insolvent or making an assignment for the</w:t>
      </w:r>
      <w:r w:rsidR="00F14265">
        <w:rPr>
          <w:rFonts w:ascii="Arial" w:hAnsi="Arial"/>
        </w:rPr>
        <w:t xml:space="preserve"> benefit of creditors, the Town, </w:t>
      </w:r>
      <w:r w:rsidR="00E26972">
        <w:rPr>
          <w:rFonts w:ascii="Arial" w:hAnsi="Arial"/>
        </w:rPr>
        <w:t>at its option</w:t>
      </w:r>
      <w:r w:rsidR="00F14265">
        <w:rPr>
          <w:rFonts w:ascii="Arial" w:hAnsi="Arial"/>
        </w:rPr>
        <w:t>,</w:t>
      </w:r>
      <w:r>
        <w:rPr>
          <w:rFonts w:ascii="Arial" w:hAnsi="Arial"/>
        </w:rPr>
        <w:t xml:space="preserve"> may declare that the Developer</w:t>
      </w:r>
      <w:r w:rsidR="00E26972">
        <w:rPr>
          <w:rFonts w:ascii="Arial" w:hAnsi="Arial"/>
        </w:rPr>
        <w:t xml:space="preserve"> is in default. Notice of such default shall be given by </w:t>
      </w:r>
      <w:r>
        <w:rPr>
          <w:rFonts w:ascii="Arial" w:hAnsi="Arial"/>
        </w:rPr>
        <w:t>the Town in writing to the Developer and, if the Developer</w:t>
      </w:r>
      <w:r w:rsidR="00E26972">
        <w:rPr>
          <w:rFonts w:ascii="Arial" w:hAnsi="Arial"/>
        </w:rPr>
        <w:t xml:space="preserve"> does not remedy such default within such time, as provided in the notice, the</w:t>
      </w:r>
      <w:r>
        <w:rPr>
          <w:rFonts w:ascii="Arial" w:hAnsi="Arial"/>
        </w:rPr>
        <w:t xml:space="preserve"> Town may declare that the Developer</w:t>
      </w:r>
      <w:r w:rsidR="00E26972">
        <w:rPr>
          <w:rFonts w:ascii="Arial" w:hAnsi="Arial"/>
        </w:rPr>
        <w:t xml:space="preserve"> is in final default under this Agreement and shall then forthwith </w:t>
      </w:r>
      <w:r>
        <w:rPr>
          <w:rFonts w:ascii="Arial" w:hAnsi="Arial"/>
        </w:rPr>
        <w:t>give notice thereof to the Developer</w:t>
      </w:r>
      <w:r w:rsidR="00E26972">
        <w:rPr>
          <w:rFonts w:ascii="Arial" w:hAnsi="Arial"/>
        </w:rPr>
        <w:t xml:space="preserve">.  Provided that if, in his or her sole discretion, the Director of </w:t>
      </w:r>
      <w:r w:rsidR="00F14265">
        <w:rPr>
          <w:rFonts w:ascii="Arial" w:hAnsi="Arial"/>
        </w:rPr>
        <w:t>Operations</w:t>
      </w:r>
      <w:r w:rsidR="00E26972">
        <w:rPr>
          <w:rFonts w:ascii="Arial" w:hAnsi="Arial"/>
        </w:rPr>
        <w:t xml:space="preserve"> deems that the failure creates an emergency situation, then the Town can effect the remedies available to it in this Section of the Agreement</w:t>
      </w:r>
      <w:r w:rsidR="00F14265">
        <w:rPr>
          <w:rFonts w:ascii="Arial" w:hAnsi="Arial"/>
        </w:rPr>
        <w:t>,</w:t>
      </w:r>
      <w:r>
        <w:rPr>
          <w:rFonts w:ascii="Arial" w:hAnsi="Arial"/>
        </w:rPr>
        <w:t xml:space="preserve"> without notice to the Developer</w:t>
      </w:r>
      <w:r w:rsidR="00E26972">
        <w:rPr>
          <w:rFonts w:ascii="Arial" w:hAnsi="Arial"/>
        </w:rPr>
        <w:t xml:space="preserve"> and without complying with any of the provisions of this Agreeme</w:t>
      </w:r>
      <w:r>
        <w:rPr>
          <w:rFonts w:ascii="Arial" w:hAnsi="Arial"/>
        </w:rPr>
        <w:t>nt regarding notice to the Developer</w:t>
      </w:r>
      <w:r w:rsidR="009D4C39">
        <w:rPr>
          <w:rFonts w:ascii="Arial" w:hAnsi="Arial"/>
        </w:rPr>
        <w:t>.</w:t>
      </w:r>
    </w:p>
    <w:p w:rsidR="00E26972" w:rsidRDefault="00E26972" w:rsidP="00B31449">
      <w:pPr>
        <w:pStyle w:val="BodyTextIndent3"/>
        <w:tabs>
          <w:tab w:val="clear" w:pos="720"/>
          <w:tab w:val="clear" w:pos="1440"/>
          <w:tab w:val="clear" w:pos="2070"/>
        </w:tabs>
        <w:spacing w:line="240" w:lineRule="auto"/>
        <w:ind w:left="0" w:right="-36" w:firstLine="0"/>
        <w:rPr>
          <w:rFonts w:ascii="Arial" w:hAnsi="Arial"/>
        </w:rPr>
      </w:pPr>
    </w:p>
    <w:p w:rsidR="00E26972" w:rsidRDefault="00E26972" w:rsidP="00B31449">
      <w:pPr>
        <w:tabs>
          <w:tab w:val="left" w:pos="-1080"/>
          <w:tab w:val="left" w:pos="-720"/>
          <w:tab w:val="left" w:pos="0"/>
          <w:tab w:val="left" w:pos="720"/>
        </w:tabs>
        <w:ind w:right="-36"/>
        <w:jc w:val="both"/>
        <w:rPr>
          <w:rFonts w:ascii="Arial" w:hAnsi="Arial"/>
          <w:lang w:val="en-GB"/>
        </w:rPr>
      </w:pPr>
      <w:r>
        <w:rPr>
          <w:rFonts w:ascii="Arial" w:hAnsi="Arial"/>
          <w:lang w:val="en-GB"/>
        </w:rPr>
        <w:t>Upon notice of default having been given, the Town ma</w:t>
      </w:r>
      <w:r w:rsidR="001E318F">
        <w:rPr>
          <w:rFonts w:ascii="Arial" w:hAnsi="Arial"/>
          <w:lang w:val="en-GB"/>
        </w:rPr>
        <w:t>y require all Works by the Developer</w:t>
      </w:r>
      <w:r>
        <w:rPr>
          <w:rFonts w:ascii="Arial" w:hAnsi="Arial"/>
          <w:lang w:val="en-GB"/>
        </w:rPr>
        <w:t xml:space="preserve">, its servants, </w:t>
      </w:r>
      <w:r w:rsidR="000C43EA">
        <w:rPr>
          <w:rFonts w:ascii="Arial" w:hAnsi="Arial"/>
          <w:lang w:val="en-GB"/>
        </w:rPr>
        <w:t>,</w:t>
      </w:r>
      <w:r>
        <w:rPr>
          <w:rFonts w:ascii="Arial" w:hAnsi="Arial"/>
          <w:lang w:val="en-GB"/>
        </w:rPr>
        <w:t xml:space="preserve"> independent contractors and subcontractors to cease (other than any Works necessary to remedy such default) until</w:t>
      </w:r>
      <w:r w:rsidR="000C43EA">
        <w:rPr>
          <w:rFonts w:ascii="Arial" w:hAnsi="Arial"/>
          <w:lang w:val="en-GB"/>
        </w:rPr>
        <w:t xml:space="preserve"> such default has been remedied</w:t>
      </w:r>
      <w:r>
        <w:rPr>
          <w:rFonts w:ascii="Arial" w:hAnsi="Arial"/>
          <w:lang w:val="en-GB"/>
        </w:rPr>
        <w:t xml:space="preserve"> and</w:t>
      </w:r>
      <w:r w:rsidR="000C43EA">
        <w:rPr>
          <w:rFonts w:ascii="Arial" w:hAnsi="Arial"/>
          <w:lang w:val="en-GB"/>
        </w:rPr>
        <w:t>,</w:t>
      </w:r>
      <w:r>
        <w:rPr>
          <w:rFonts w:ascii="Arial" w:hAnsi="Arial"/>
          <w:lang w:val="en-GB"/>
        </w:rPr>
        <w:t xml:space="preserve"> in the event of final default</w:t>
      </w:r>
      <w:r w:rsidR="000C43EA">
        <w:rPr>
          <w:rFonts w:ascii="Arial" w:hAnsi="Arial"/>
          <w:lang w:val="en-GB"/>
        </w:rPr>
        <w:t>,</w:t>
      </w:r>
      <w:r>
        <w:rPr>
          <w:rFonts w:ascii="Arial" w:hAnsi="Arial"/>
          <w:lang w:val="en-GB"/>
        </w:rPr>
        <w:t xml:space="preserve"> all Works as aforesaid</w:t>
      </w:r>
      <w:r w:rsidR="000C43EA">
        <w:rPr>
          <w:rFonts w:ascii="Arial" w:hAnsi="Arial"/>
          <w:lang w:val="en-GB"/>
        </w:rPr>
        <w:t xml:space="preserve"> may be required</w:t>
      </w:r>
      <w:r>
        <w:rPr>
          <w:rFonts w:ascii="Arial" w:hAnsi="Arial"/>
          <w:lang w:val="en-GB"/>
        </w:rPr>
        <w:t xml:space="preserve"> to cease. </w:t>
      </w:r>
      <w:r w:rsidR="0069121A">
        <w:rPr>
          <w:rFonts w:ascii="Arial" w:hAnsi="Arial"/>
          <w:lang w:val="en-GB"/>
        </w:rPr>
        <w:t xml:space="preserve"> Upon final default of the</w:t>
      </w:r>
      <w:r>
        <w:rPr>
          <w:rFonts w:ascii="Arial" w:hAnsi="Arial"/>
          <w:lang w:val="en-GB"/>
        </w:rPr>
        <w:t xml:space="preserve"> Town may, at its opt</w:t>
      </w:r>
      <w:r w:rsidR="000C43EA">
        <w:rPr>
          <w:rFonts w:ascii="Arial" w:hAnsi="Arial"/>
          <w:lang w:val="en-GB"/>
        </w:rPr>
        <w:t>ion, adopt or pursue any or all of, but not be bound by or limited to, the following remedies</w:t>
      </w:r>
      <w:r>
        <w:rPr>
          <w:rFonts w:ascii="Arial" w:hAnsi="Arial"/>
          <w:lang w:val="en-GB"/>
        </w:rPr>
        <w:t>:</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Default="000C43EA" w:rsidP="00B31449">
      <w:pPr>
        <w:pStyle w:val="BodyTextIndent3"/>
        <w:numPr>
          <w:ilvl w:val="0"/>
          <w:numId w:val="11"/>
        </w:numPr>
        <w:tabs>
          <w:tab w:val="clear" w:pos="2070"/>
        </w:tabs>
        <w:spacing w:line="240" w:lineRule="auto"/>
        <w:ind w:left="0" w:right="-36"/>
        <w:rPr>
          <w:rFonts w:ascii="Arial" w:hAnsi="Arial"/>
        </w:rPr>
      </w:pPr>
      <w:r>
        <w:rPr>
          <w:rFonts w:ascii="Arial" w:hAnsi="Arial"/>
        </w:rPr>
        <w:t xml:space="preserve">Have its </w:t>
      </w:r>
      <w:r w:rsidR="003E2548">
        <w:rPr>
          <w:rFonts w:ascii="Arial" w:hAnsi="Arial"/>
        </w:rPr>
        <w:t xml:space="preserve">employees, </w:t>
      </w:r>
      <w:r w:rsidR="00E26972">
        <w:rPr>
          <w:rFonts w:ascii="Arial" w:hAnsi="Arial"/>
        </w:rPr>
        <w:t>servants, agents and contractors</w:t>
      </w:r>
      <w:r>
        <w:rPr>
          <w:rFonts w:ascii="Arial" w:hAnsi="Arial"/>
        </w:rPr>
        <w:t xml:space="preserve"> enter upon the Lands to</w:t>
      </w:r>
      <w:r w:rsidR="00E26972">
        <w:rPr>
          <w:rFonts w:ascii="Arial" w:hAnsi="Arial"/>
        </w:rPr>
        <w:t xml:space="preserve"> complete any Works, services, repairs or maintenance wholly or in part require</w:t>
      </w:r>
      <w:r w:rsidR="001E318F">
        <w:rPr>
          <w:rFonts w:ascii="Arial" w:hAnsi="Arial"/>
        </w:rPr>
        <w:t>d herein to be done by the Developer</w:t>
      </w:r>
      <w:r w:rsidR="00E26972">
        <w:rPr>
          <w:rFonts w:ascii="Arial" w:hAnsi="Arial"/>
        </w:rPr>
        <w:t xml:space="preserve">, and recover </w:t>
      </w:r>
      <w:r w:rsidR="001E318F">
        <w:rPr>
          <w:rFonts w:ascii="Arial" w:hAnsi="Arial"/>
        </w:rPr>
        <w:t>the costs thereof from the Developer</w:t>
      </w:r>
      <w:r w:rsidR="00E26972">
        <w:rPr>
          <w:rFonts w:ascii="Arial" w:hAnsi="Arial"/>
        </w:rPr>
        <w:t xml:space="preserve"> by action or</w:t>
      </w:r>
      <w:r>
        <w:rPr>
          <w:rFonts w:ascii="Arial" w:hAnsi="Arial"/>
        </w:rPr>
        <w:t>,</w:t>
      </w:r>
      <w:r w:rsidR="00E26972">
        <w:rPr>
          <w:rFonts w:ascii="Arial" w:hAnsi="Arial"/>
        </w:rPr>
        <w:t xml:space="preserve"> in the same manner and with the same priority and remedies as municipal taxes</w:t>
      </w:r>
      <w:r>
        <w:rPr>
          <w:rFonts w:ascii="Arial" w:hAnsi="Arial"/>
        </w:rPr>
        <w:t>,</w:t>
      </w:r>
      <w:r w:rsidR="00E26972">
        <w:rPr>
          <w:rFonts w:ascii="Arial" w:hAnsi="Arial"/>
        </w:rPr>
        <w:t xml:space="preserve"> or </w:t>
      </w:r>
      <w:r w:rsidR="00171D9F">
        <w:rPr>
          <w:rFonts w:ascii="Arial" w:hAnsi="Arial"/>
        </w:rPr>
        <w:t xml:space="preserve">draw upon or </w:t>
      </w:r>
      <w:r w:rsidR="00E26972">
        <w:rPr>
          <w:rFonts w:ascii="Arial" w:hAnsi="Arial"/>
        </w:rPr>
        <w:t>ca</w:t>
      </w:r>
      <w:r>
        <w:rPr>
          <w:rFonts w:ascii="Arial" w:hAnsi="Arial"/>
        </w:rPr>
        <w:t>sh</w:t>
      </w:r>
      <w:r w:rsidR="00E26972">
        <w:rPr>
          <w:rFonts w:ascii="Arial" w:hAnsi="Arial"/>
        </w:rPr>
        <w:t xml:space="preserve"> any Letter of Credit or security available to it;</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Default="00E26972" w:rsidP="00B31449">
      <w:pPr>
        <w:pStyle w:val="BodyTextIndent3"/>
        <w:numPr>
          <w:ilvl w:val="0"/>
          <w:numId w:val="11"/>
        </w:numPr>
        <w:tabs>
          <w:tab w:val="clear" w:pos="2070"/>
        </w:tabs>
        <w:spacing w:line="240" w:lineRule="auto"/>
        <w:ind w:left="0" w:right="-36"/>
        <w:rPr>
          <w:rFonts w:ascii="Arial" w:hAnsi="Arial"/>
        </w:rPr>
      </w:pPr>
      <w:r>
        <w:rPr>
          <w:rFonts w:ascii="Arial" w:hAnsi="Arial"/>
        </w:rPr>
        <w:t>Make any payment which ough</w:t>
      </w:r>
      <w:r w:rsidR="001E318F">
        <w:rPr>
          <w:rFonts w:ascii="Arial" w:hAnsi="Arial"/>
        </w:rPr>
        <w:t>t to have been made by the Developer</w:t>
      </w:r>
      <w:r>
        <w:rPr>
          <w:rFonts w:ascii="Arial" w:hAnsi="Arial"/>
        </w:rPr>
        <w:t xml:space="preserve"> and upon demand recover t</w:t>
      </w:r>
      <w:r w:rsidR="001E318F">
        <w:rPr>
          <w:rFonts w:ascii="Arial" w:hAnsi="Arial"/>
        </w:rPr>
        <w:t>he amount thereof from the Developer</w:t>
      </w:r>
      <w:r>
        <w:rPr>
          <w:rFonts w:ascii="Arial" w:hAnsi="Arial"/>
        </w:rPr>
        <w:t xml:space="preserve"> by action or</w:t>
      </w:r>
      <w:r w:rsidR="000C43EA">
        <w:rPr>
          <w:rFonts w:ascii="Arial" w:hAnsi="Arial"/>
        </w:rPr>
        <w:t>,</w:t>
      </w:r>
      <w:r>
        <w:rPr>
          <w:rFonts w:ascii="Arial" w:hAnsi="Arial"/>
        </w:rPr>
        <w:t xml:space="preserve"> in the same manner and with the same priority and remedies as municipa</w:t>
      </w:r>
      <w:r w:rsidR="000C43EA">
        <w:rPr>
          <w:rFonts w:ascii="Arial" w:hAnsi="Arial"/>
        </w:rPr>
        <w:t xml:space="preserve">l taxes, </w:t>
      </w:r>
      <w:r>
        <w:rPr>
          <w:rFonts w:ascii="Arial" w:hAnsi="Arial"/>
        </w:rPr>
        <w:t xml:space="preserve">or </w:t>
      </w:r>
      <w:r w:rsidR="006C2211">
        <w:rPr>
          <w:rFonts w:ascii="Arial" w:hAnsi="Arial"/>
        </w:rPr>
        <w:t xml:space="preserve">draw upon </w:t>
      </w:r>
      <w:r w:rsidR="006C2211">
        <w:rPr>
          <w:rFonts w:ascii="Arial" w:hAnsi="Arial"/>
        </w:rPr>
        <w:lastRenderedPageBreak/>
        <w:t xml:space="preserve">or </w:t>
      </w:r>
      <w:r>
        <w:rPr>
          <w:rFonts w:ascii="Arial" w:hAnsi="Arial"/>
        </w:rPr>
        <w:t>cash</w:t>
      </w:r>
      <w:r w:rsidR="006C2211">
        <w:rPr>
          <w:rFonts w:ascii="Arial" w:hAnsi="Arial"/>
        </w:rPr>
        <w:t>,</w:t>
      </w:r>
      <w:r>
        <w:rPr>
          <w:rFonts w:ascii="Arial" w:hAnsi="Arial"/>
        </w:rPr>
        <w:t xml:space="preserve"> any Letter of Credit or security available to it;</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Default="00E26972" w:rsidP="00B31449">
      <w:pPr>
        <w:pStyle w:val="BodyTextIndent3"/>
        <w:numPr>
          <w:ilvl w:val="0"/>
          <w:numId w:val="11"/>
        </w:numPr>
        <w:tabs>
          <w:tab w:val="clear" w:pos="2070"/>
        </w:tabs>
        <w:spacing w:line="240" w:lineRule="auto"/>
        <w:ind w:left="0" w:right="-36"/>
        <w:rPr>
          <w:rFonts w:ascii="Arial" w:hAnsi="Arial"/>
        </w:rPr>
      </w:pPr>
      <w:r>
        <w:rPr>
          <w:rFonts w:ascii="Arial" w:hAnsi="Arial"/>
        </w:rPr>
        <w:t>Retain any sum of money or cash and Letters of Credit heretofo</w:t>
      </w:r>
      <w:r w:rsidR="001E318F">
        <w:rPr>
          <w:rFonts w:ascii="Arial" w:hAnsi="Arial"/>
        </w:rPr>
        <w:t>re paid or rendered by the Developer</w:t>
      </w:r>
      <w:r>
        <w:rPr>
          <w:rFonts w:ascii="Arial" w:hAnsi="Arial"/>
        </w:rPr>
        <w:t xml:space="preserve"> to the Town, for any purpose, and apply the same in payment or part payment for any Works which the Town may undertake or to pay off any construction or other liens against the Lands attributable to work and materials supplied by the Town or others, or otherwise;</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Default="00E26972" w:rsidP="00B31449">
      <w:pPr>
        <w:pStyle w:val="BodyTextIndent3"/>
        <w:numPr>
          <w:ilvl w:val="0"/>
          <w:numId w:val="11"/>
        </w:numPr>
        <w:tabs>
          <w:tab w:val="clear" w:pos="2070"/>
        </w:tabs>
        <w:spacing w:line="240" w:lineRule="auto"/>
        <w:ind w:left="0" w:right="-36"/>
        <w:rPr>
          <w:rFonts w:ascii="Arial" w:hAnsi="Arial"/>
        </w:rPr>
      </w:pPr>
      <w:r>
        <w:rPr>
          <w:rFonts w:ascii="Arial" w:hAnsi="Arial"/>
        </w:rPr>
        <w:t xml:space="preserve">Assume any Works at its option, whether the same are completed </w:t>
      </w:r>
      <w:r w:rsidR="001E318F">
        <w:rPr>
          <w:rFonts w:ascii="Arial" w:hAnsi="Arial"/>
        </w:rPr>
        <w:t>or not, and thereafter the Developer</w:t>
      </w:r>
      <w:r>
        <w:rPr>
          <w:rFonts w:ascii="Arial" w:hAnsi="Arial"/>
        </w:rPr>
        <w:t xml:space="preserve"> shall have no claim or title thereto or remuneration thereto;</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Default="00E26972" w:rsidP="00B31449">
      <w:pPr>
        <w:pStyle w:val="BodyTextIndent3"/>
        <w:numPr>
          <w:ilvl w:val="0"/>
          <w:numId w:val="11"/>
        </w:numPr>
        <w:tabs>
          <w:tab w:val="clear" w:pos="2070"/>
        </w:tabs>
        <w:spacing w:line="240" w:lineRule="auto"/>
        <w:ind w:left="0" w:right="-36"/>
        <w:rPr>
          <w:rFonts w:ascii="Arial" w:hAnsi="Arial"/>
        </w:rPr>
      </w:pPr>
      <w:r>
        <w:rPr>
          <w:rFonts w:ascii="Arial" w:hAnsi="Arial"/>
        </w:rPr>
        <w:t>Bring action for damages or to compel specific performance of all or any part of this Agreement; and</w:t>
      </w:r>
      <w:r w:rsidR="000C43EA">
        <w:rPr>
          <w:rFonts w:ascii="Arial" w:hAnsi="Arial"/>
        </w:rPr>
        <w:t>,</w:t>
      </w:r>
    </w:p>
    <w:p w:rsidR="00E26972" w:rsidRDefault="00E26972" w:rsidP="00B31449">
      <w:pPr>
        <w:pStyle w:val="BodyTextIndent3"/>
        <w:tabs>
          <w:tab w:val="clear" w:pos="1440"/>
          <w:tab w:val="clear" w:pos="2070"/>
        </w:tabs>
        <w:spacing w:line="240" w:lineRule="auto"/>
        <w:ind w:left="0" w:right="-36" w:firstLine="0"/>
        <w:rPr>
          <w:rFonts w:ascii="Arial" w:hAnsi="Arial"/>
        </w:rPr>
      </w:pPr>
    </w:p>
    <w:p w:rsidR="00E26972" w:rsidRDefault="00E26972" w:rsidP="00B31449">
      <w:pPr>
        <w:pStyle w:val="BodyTextIndent3"/>
        <w:numPr>
          <w:ilvl w:val="0"/>
          <w:numId w:val="40"/>
        </w:numPr>
        <w:tabs>
          <w:tab w:val="clear" w:pos="2070"/>
          <w:tab w:val="clear" w:pos="2160"/>
          <w:tab w:val="num" w:pos="1440"/>
        </w:tabs>
        <w:spacing w:line="240" w:lineRule="auto"/>
        <w:ind w:left="0" w:right="-36"/>
        <w:rPr>
          <w:rFonts w:ascii="Arial" w:hAnsi="Arial"/>
        </w:rPr>
      </w:pPr>
      <w:r>
        <w:rPr>
          <w:rFonts w:ascii="Arial" w:hAnsi="Arial"/>
        </w:rPr>
        <w:t>Exercise any other remedy granted to the Town under the terms of this Agreement or available to the Town in law or equity.</w:t>
      </w:r>
    </w:p>
    <w:p w:rsidR="00E26972" w:rsidRDefault="00E26972" w:rsidP="00B31449">
      <w:pPr>
        <w:tabs>
          <w:tab w:val="left" w:pos="-1080"/>
          <w:tab w:val="left" w:pos="-720"/>
          <w:tab w:val="left" w:pos="0"/>
          <w:tab w:val="left" w:pos="720"/>
        </w:tabs>
        <w:ind w:right="-36"/>
        <w:jc w:val="both"/>
        <w:rPr>
          <w:rFonts w:ascii="Arial" w:hAnsi="Arial"/>
          <w:b/>
          <w:lang w:val="en-GB"/>
        </w:rPr>
      </w:pPr>
    </w:p>
    <w:p w:rsidR="00E26972" w:rsidRPr="009D4C39" w:rsidRDefault="00E26972" w:rsidP="00B31449">
      <w:pPr>
        <w:pStyle w:val="ListParagraph"/>
        <w:numPr>
          <w:ilvl w:val="2"/>
          <w:numId w:val="24"/>
        </w:numPr>
        <w:tabs>
          <w:tab w:val="left" w:pos="-1080"/>
          <w:tab w:val="left" w:pos="-720"/>
          <w:tab w:val="left" w:pos="0"/>
          <w:tab w:val="left" w:pos="720"/>
        </w:tabs>
        <w:ind w:left="0" w:right="-36" w:hanging="540"/>
        <w:jc w:val="both"/>
        <w:rPr>
          <w:rFonts w:ascii="Arial" w:hAnsi="Arial"/>
          <w:b/>
          <w:lang w:val="en-GB"/>
        </w:rPr>
      </w:pPr>
      <w:r w:rsidRPr="009D4C39">
        <w:rPr>
          <w:rFonts w:ascii="Arial" w:hAnsi="Arial"/>
          <w:b/>
          <w:lang w:val="en-GB"/>
        </w:rPr>
        <w:t>INDEMNIFICATION</w:t>
      </w:r>
    </w:p>
    <w:p w:rsidR="00E26972" w:rsidRDefault="00E26972" w:rsidP="00B31449">
      <w:pPr>
        <w:tabs>
          <w:tab w:val="left" w:pos="-1080"/>
          <w:tab w:val="left" w:pos="-720"/>
          <w:tab w:val="left" w:pos="0"/>
          <w:tab w:val="left" w:pos="720"/>
        </w:tabs>
        <w:ind w:right="-36"/>
        <w:jc w:val="both"/>
        <w:rPr>
          <w:rFonts w:ascii="Arial" w:hAnsi="Arial"/>
          <w:b/>
          <w:u w:val="single"/>
          <w:lang w:val="en-GB"/>
        </w:rPr>
      </w:pPr>
    </w:p>
    <w:p w:rsidR="00E26972" w:rsidRDefault="005D2734" w:rsidP="00B31449">
      <w:pPr>
        <w:tabs>
          <w:tab w:val="left" w:pos="-1080"/>
          <w:tab w:val="left" w:pos="-720"/>
          <w:tab w:val="left" w:pos="720"/>
          <w:tab w:val="left" w:pos="2160"/>
        </w:tabs>
        <w:ind w:right="-36"/>
        <w:jc w:val="both"/>
        <w:rPr>
          <w:rFonts w:ascii="Arial" w:hAnsi="Arial"/>
          <w:lang w:val="en-GB"/>
        </w:rPr>
      </w:pPr>
      <w:r>
        <w:rPr>
          <w:rFonts w:ascii="Arial" w:hAnsi="Arial"/>
          <w:lang w:val="en-GB"/>
        </w:rPr>
        <w:t>The Developer</w:t>
      </w:r>
      <w:r w:rsidR="00E26972">
        <w:rPr>
          <w:rFonts w:ascii="Arial" w:hAnsi="Arial"/>
          <w:lang w:val="en-GB"/>
        </w:rPr>
        <w:t xml:space="preserve"> hereby agrees, for itself, its successors and assigns to indemnify, save harmless and keep indemnified the Town, its successors and assigns from and against any and all manner of actions, suits, accounts, bonds, claims and demands whatsoever for any loss, charges, damages, injuries, expense or other liability whatsoever to any Person or to any property arising, accruing or happening before the issu</w:t>
      </w:r>
      <w:r w:rsidR="003E2548">
        <w:rPr>
          <w:rFonts w:ascii="Arial" w:hAnsi="Arial"/>
          <w:lang w:val="en-GB"/>
        </w:rPr>
        <w:t>ance</w:t>
      </w:r>
      <w:r w:rsidR="00E26972">
        <w:rPr>
          <w:rFonts w:ascii="Arial" w:hAnsi="Arial"/>
          <w:lang w:val="en-GB"/>
        </w:rPr>
        <w:t xml:space="preserve"> of the Final Certificate of Completion of Services under </w:t>
      </w:r>
      <w:r w:rsidR="008D7202">
        <w:rPr>
          <w:rFonts w:ascii="Arial" w:hAnsi="Arial"/>
          <w:lang w:val="en-GB"/>
        </w:rPr>
        <w:t>Section</w:t>
      </w:r>
      <w:r w:rsidR="00E26972">
        <w:rPr>
          <w:rFonts w:ascii="Arial" w:hAnsi="Arial"/>
          <w:lang w:val="en-GB"/>
        </w:rPr>
        <w:t xml:space="preserve"> 10.6 (or after the issu</w:t>
      </w:r>
      <w:r w:rsidR="003E2548">
        <w:rPr>
          <w:rFonts w:ascii="Arial" w:hAnsi="Arial"/>
          <w:lang w:val="en-GB"/>
        </w:rPr>
        <w:t>ance</w:t>
      </w:r>
      <w:r w:rsidR="00E26972">
        <w:rPr>
          <w:rFonts w:ascii="Arial" w:hAnsi="Arial"/>
          <w:lang w:val="en-GB"/>
        </w:rPr>
        <w:t xml:space="preserve"> of such Final Certificate of Completion under </w:t>
      </w:r>
      <w:r w:rsidR="008D7202">
        <w:rPr>
          <w:rFonts w:ascii="Arial" w:hAnsi="Arial"/>
          <w:lang w:val="en-GB"/>
        </w:rPr>
        <w:t>Section</w:t>
      </w:r>
      <w:r w:rsidR="00E26972">
        <w:rPr>
          <w:rFonts w:ascii="Arial" w:hAnsi="Arial"/>
          <w:lang w:val="en-GB"/>
        </w:rPr>
        <w:t xml:space="preserve"> 10.6 if such loss, costs, charges, damages, injuries, expenses or other liability is directly or indirectly attributable to the error, nuisance, omi</w:t>
      </w:r>
      <w:r>
        <w:rPr>
          <w:rFonts w:ascii="Arial" w:hAnsi="Arial"/>
          <w:lang w:val="en-GB"/>
        </w:rPr>
        <w:t xml:space="preserve">ssion or negligence of the Developer </w:t>
      </w:r>
      <w:r w:rsidR="00E26972">
        <w:rPr>
          <w:rFonts w:ascii="Arial" w:hAnsi="Arial"/>
          <w:lang w:val="en-GB"/>
        </w:rPr>
        <w:t>in connection with or arising out of anything done or</w:t>
      </w:r>
      <w:r>
        <w:rPr>
          <w:rFonts w:ascii="Arial" w:hAnsi="Arial"/>
          <w:lang w:val="en-GB"/>
        </w:rPr>
        <w:t xml:space="preserve"> omitted to be done by the Developer</w:t>
      </w:r>
      <w:r w:rsidR="00E26972">
        <w:rPr>
          <w:rFonts w:ascii="Arial" w:hAnsi="Arial"/>
          <w:lang w:val="en-GB"/>
        </w:rPr>
        <w:t>, his contractors, servants or agents pursuant to the terms of this Agreement.</w:t>
      </w:r>
    </w:p>
    <w:p w:rsidR="00E26972" w:rsidRDefault="00E26972" w:rsidP="00B31449">
      <w:pPr>
        <w:tabs>
          <w:tab w:val="left" w:pos="-1080"/>
          <w:tab w:val="left" w:pos="-720"/>
          <w:tab w:val="left" w:pos="0"/>
          <w:tab w:val="left" w:pos="720"/>
        </w:tabs>
        <w:ind w:right="-36"/>
        <w:jc w:val="both"/>
        <w:rPr>
          <w:rFonts w:ascii="Arial" w:hAnsi="Arial"/>
          <w:lang w:val="en-GB"/>
        </w:rPr>
      </w:pPr>
    </w:p>
    <w:p w:rsidR="00E26972" w:rsidRPr="00266144" w:rsidRDefault="00E26972" w:rsidP="00B31449">
      <w:pPr>
        <w:pStyle w:val="ListParagraph"/>
        <w:numPr>
          <w:ilvl w:val="2"/>
          <w:numId w:val="24"/>
        </w:numPr>
        <w:tabs>
          <w:tab w:val="left" w:pos="-1080"/>
          <w:tab w:val="left" w:pos="-720"/>
          <w:tab w:val="left" w:pos="0"/>
        </w:tabs>
        <w:ind w:left="0" w:right="-36" w:hanging="540"/>
        <w:jc w:val="both"/>
        <w:rPr>
          <w:rFonts w:ascii="Arial" w:hAnsi="Arial"/>
          <w:lang w:val="en-GB"/>
        </w:rPr>
      </w:pPr>
      <w:r w:rsidRPr="00266144">
        <w:rPr>
          <w:rFonts w:ascii="Arial" w:hAnsi="Arial"/>
          <w:b/>
          <w:lang w:val="en-GB"/>
        </w:rPr>
        <w:t>CONSTRUCTION STANDARDS</w:t>
      </w:r>
    </w:p>
    <w:p w:rsidR="00E26972" w:rsidRDefault="00E26972" w:rsidP="00B31449">
      <w:pPr>
        <w:tabs>
          <w:tab w:val="left" w:pos="-1080"/>
          <w:tab w:val="left" w:pos="-720"/>
          <w:tab w:val="left" w:pos="0"/>
          <w:tab w:val="left" w:pos="720"/>
        </w:tabs>
        <w:ind w:right="-36"/>
        <w:jc w:val="both"/>
        <w:rPr>
          <w:rFonts w:ascii="Arial" w:hAnsi="Arial"/>
          <w:lang w:val="en-GB"/>
        </w:rPr>
      </w:pPr>
    </w:p>
    <w:p w:rsidR="00E26972" w:rsidRDefault="00E26972" w:rsidP="00B31449">
      <w:pPr>
        <w:tabs>
          <w:tab w:val="left" w:pos="-1080"/>
          <w:tab w:val="left" w:pos="-720"/>
          <w:tab w:val="left" w:pos="720"/>
          <w:tab w:val="left" w:pos="2160"/>
        </w:tabs>
        <w:ind w:right="-36"/>
        <w:jc w:val="both"/>
        <w:rPr>
          <w:rFonts w:ascii="Arial" w:hAnsi="Arial"/>
          <w:lang w:val="en-GB"/>
        </w:rPr>
      </w:pPr>
      <w:r>
        <w:rPr>
          <w:rFonts w:ascii="Arial" w:hAnsi="Arial"/>
          <w:lang w:val="en-GB"/>
        </w:rPr>
        <w:t>It is agreed that notwithstanding any other provision of this Agreement, all cons</w:t>
      </w:r>
      <w:r w:rsidR="005D2734">
        <w:rPr>
          <w:rFonts w:ascii="Arial" w:hAnsi="Arial"/>
          <w:lang w:val="en-GB"/>
        </w:rPr>
        <w:t>truction undertaken by the Developer</w:t>
      </w:r>
      <w:r>
        <w:rPr>
          <w:rFonts w:ascii="Arial" w:hAnsi="Arial"/>
          <w:lang w:val="en-GB"/>
        </w:rPr>
        <w:t xml:space="preserve"> pursuant to the terms of this Agreement shall be in accordance with Town standards as interpreted by the Director of </w:t>
      </w:r>
      <w:r w:rsidR="00475F24">
        <w:rPr>
          <w:rFonts w:ascii="Arial" w:hAnsi="Arial"/>
          <w:lang w:val="en-GB"/>
        </w:rPr>
        <w:t>Operations</w:t>
      </w:r>
      <w:r>
        <w:rPr>
          <w:rFonts w:ascii="Arial" w:hAnsi="Arial"/>
          <w:lang w:val="en-GB"/>
        </w:rPr>
        <w:t xml:space="preserve">. </w:t>
      </w:r>
    </w:p>
    <w:p w:rsidR="00E26972" w:rsidRDefault="00E26972" w:rsidP="00B31449">
      <w:pPr>
        <w:tabs>
          <w:tab w:val="left" w:pos="-1080"/>
          <w:tab w:val="left" w:pos="-720"/>
        </w:tabs>
        <w:ind w:right="-36"/>
        <w:jc w:val="both"/>
        <w:rPr>
          <w:rFonts w:ascii="Arial" w:hAnsi="Arial"/>
          <w:lang w:val="en-GB"/>
        </w:rPr>
      </w:pPr>
    </w:p>
    <w:p w:rsidR="00E26972" w:rsidRPr="00266144" w:rsidRDefault="00266144" w:rsidP="00B31449">
      <w:pPr>
        <w:pStyle w:val="ListParagraph"/>
        <w:numPr>
          <w:ilvl w:val="2"/>
          <w:numId w:val="24"/>
        </w:numPr>
        <w:tabs>
          <w:tab w:val="left" w:pos="-1080"/>
          <w:tab w:val="left" w:pos="-720"/>
        </w:tabs>
        <w:ind w:left="0" w:right="-36" w:hanging="630"/>
        <w:jc w:val="both"/>
        <w:rPr>
          <w:rFonts w:ascii="Arial" w:hAnsi="Arial"/>
          <w:b/>
          <w:lang w:val="en-GB"/>
        </w:rPr>
      </w:pPr>
      <w:r w:rsidRPr="00266144">
        <w:rPr>
          <w:rFonts w:ascii="Arial" w:hAnsi="Arial"/>
          <w:b/>
          <w:lang w:val="en-GB"/>
        </w:rPr>
        <w:t>S</w:t>
      </w:r>
      <w:r w:rsidR="00E26972" w:rsidRPr="00266144">
        <w:rPr>
          <w:rFonts w:ascii="Arial" w:hAnsi="Arial"/>
          <w:b/>
          <w:lang w:val="en-GB"/>
        </w:rPr>
        <w:t>CHEDULES</w:t>
      </w:r>
    </w:p>
    <w:p w:rsidR="00E26972" w:rsidRDefault="00E26972" w:rsidP="00B31449">
      <w:pPr>
        <w:tabs>
          <w:tab w:val="left" w:pos="-1080"/>
          <w:tab w:val="left" w:pos="-720"/>
        </w:tabs>
        <w:ind w:right="-36"/>
        <w:jc w:val="both"/>
        <w:rPr>
          <w:rFonts w:ascii="Arial" w:hAnsi="Arial"/>
          <w:b/>
          <w:lang w:val="en-GB"/>
        </w:rPr>
      </w:pPr>
    </w:p>
    <w:p w:rsidR="000E091F" w:rsidRPr="00266144" w:rsidRDefault="00266144" w:rsidP="00B31449">
      <w:pPr>
        <w:tabs>
          <w:tab w:val="left" w:pos="-1080"/>
          <w:tab w:val="left" w:pos="-720"/>
        </w:tabs>
        <w:ind w:right="-36" w:hanging="720"/>
        <w:jc w:val="both"/>
        <w:rPr>
          <w:rFonts w:ascii="Arial" w:hAnsi="Arial" w:cs="Arial"/>
          <w:lang w:val="en-GB"/>
        </w:rPr>
      </w:pPr>
      <w:r w:rsidRPr="00266144">
        <w:rPr>
          <w:rFonts w:ascii="Arial" w:hAnsi="Arial"/>
          <w:b/>
          <w:lang w:val="en-GB"/>
        </w:rPr>
        <w:t>15.1</w:t>
      </w:r>
      <w:r>
        <w:rPr>
          <w:rFonts w:ascii="Arial" w:hAnsi="Arial"/>
          <w:lang w:val="en-GB"/>
        </w:rPr>
        <w:tab/>
      </w:r>
      <w:r w:rsidR="00320405">
        <w:rPr>
          <w:rFonts w:ascii="Arial" w:hAnsi="Arial"/>
          <w:lang w:val="en-GB"/>
        </w:rPr>
        <w:t>All Schedules to this Agreement and all documentation referred to in the Agreement and Schedules (whether attached to this Agreement or not) shall form an integral part of this Agreement.</w:t>
      </w:r>
    </w:p>
    <w:p w:rsidR="00E26972" w:rsidRPr="00266144" w:rsidRDefault="00E26972" w:rsidP="00B31449">
      <w:pPr>
        <w:tabs>
          <w:tab w:val="left" w:pos="-1080"/>
          <w:tab w:val="left" w:pos="-720"/>
        </w:tabs>
        <w:ind w:right="-36"/>
        <w:jc w:val="both"/>
        <w:rPr>
          <w:rFonts w:ascii="Arial" w:hAnsi="Arial" w:cs="Arial"/>
          <w:lang w:val="en-GB"/>
        </w:rPr>
      </w:pPr>
    </w:p>
    <w:p w:rsidR="00E26972" w:rsidRDefault="00650B1F" w:rsidP="00B31449">
      <w:pPr>
        <w:pStyle w:val="BodyTextIndent3"/>
        <w:tabs>
          <w:tab w:val="clear" w:pos="720"/>
          <w:tab w:val="clear" w:pos="1440"/>
          <w:tab w:val="clear" w:pos="2070"/>
        </w:tabs>
        <w:spacing w:line="240" w:lineRule="auto"/>
        <w:ind w:left="0" w:right="-36" w:firstLine="0"/>
        <w:rPr>
          <w:rFonts w:ascii="Arial" w:hAnsi="Arial"/>
          <w:b/>
        </w:rPr>
      </w:pPr>
      <w:r>
        <w:rPr>
          <w:rFonts w:ascii="Arial" w:hAnsi="Arial"/>
          <w:b/>
        </w:rPr>
        <w:t>16.</w:t>
      </w:r>
      <w:r>
        <w:rPr>
          <w:rFonts w:ascii="Arial" w:hAnsi="Arial"/>
          <w:b/>
        </w:rPr>
        <w:tab/>
      </w:r>
      <w:r w:rsidR="0085395E">
        <w:rPr>
          <w:rFonts w:ascii="Arial" w:hAnsi="Arial"/>
          <w:b/>
        </w:rPr>
        <w:t>ASSIGNMENT OF AGREEMENT</w:t>
      </w:r>
    </w:p>
    <w:p w:rsidR="00E26972" w:rsidRDefault="00E26972" w:rsidP="00B31449">
      <w:pPr>
        <w:pStyle w:val="BodyTextIndent3"/>
        <w:tabs>
          <w:tab w:val="clear" w:pos="720"/>
          <w:tab w:val="clear" w:pos="1440"/>
          <w:tab w:val="clear" w:pos="2070"/>
        </w:tabs>
        <w:spacing w:line="240" w:lineRule="auto"/>
        <w:ind w:left="0" w:right="-36" w:firstLine="0"/>
        <w:rPr>
          <w:rFonts w:ascii="Arial" w:hAnsi="Arial"/>
          <w:b/>
        </w:rPr>
      </w:pPr>
    </w:p>
    <w:p w:rsidR="00E26972" w:rsidRDefault="005D2734" w:rsidP="00B31449">
      <w:pPr>
        <w:pStyle w:val="BodyTextIndent3"/>
        <w:tabs>
          <w:tab w:val="clear" w:pos="720"/>
          <w:tab w:val="clear" w:pos="1440"/>
          <w:tab w:val="clear" w:pos="2070"/>
        </w:tabs>
        <w:spacing w:line="240" w:lineRule="auto"/>
        <w:ind w:left="0" w:right="-36" w:firstLine="0"/>
        <w:rPr>
          <w:rFonts w:ascii="Arial" w:hAnsi="Arial"/>
        </w:rPr>
      </w:pPr>
      <w:r>
        <w:rPr>
          <w:rFonts w:ascii="Arial" w:hAnsi="Arial"/>
        </w:rPr>
        <w:t>The Developer</w:t>
      </w:r>
      <w:r w:rsidR="00E26972">
        <w:rPr>
          <w:rFonts w:ascii="Arial" w:hAnsi="Arial"/>
        </w:rPr>
        <w:t xml:space="preserve"> shall not assign this Agreement except with the prior written agreement of the Town</w:t>
      </w:r>
    </w:p>
    <w:p w:rsidR="0085395E" w:rsidRDefault="0085395E" w:rsidP="00B31449">
      <w:pPr>
        <w:pStyle w:val="BodyTextIndent3"/>
        <w:tabs>
          <w:tab w:val="clear" w:pos="720"/>
          <w:tab w:val="clear" w:pos="1440"/>
          <w:tab w:val="clear" w:pos="2070"/>
        </w:tabs>
        <w:spacing w:line="240" w:lineRule="auto"/>
        <w:ind w:left="0" w:right="-36" w:firstLine="0"/>
        <w:rPr>
          <w:rFonts w:ascii="Arial" w:hAnsi="Arial"/>
        </w:rPr>
      </w:pPr>
    </w:p>
    <w:p w:rsidR="00E26972" w:rsidRDefault="00E26972" w:rsidP="00B31449">
      <w:pPr>
        <w:tabs>
          <w:tab w:val="left" w:pos="-1080"/>
          <w:tab w:val="left" w:pos="-720"/>
        </w:tabs>
        <w:ind w:right="-36"/>
        <w:jc w:val="both"/>
        <w:rPr>
          <w:rFonts w:ascii="Arial" w:hAnsi="Arial"/>
          <w:lang w:val="en-GB"/>
        </w:rPr>
      </w:pPr>
    </w:p>
    <w:p w:rsidR="00E26972" w:rsidRDefault="00E26972" w:rsidP="00B31449">
      <w:pPr>
        <w:pStyle w:val="PlainText"/>
        <w:ind w:right="-36"/>
        <w:jc w:val="both"/>
        <w:rPr>
          <w:rFonts w:ascii="Arial" w:hAnsi="Arial"/>
          <w:sz w:val="24"/>
          <w:lang w:val="en-GB"/>
        </w:rPr>
      </w:pPr>
      <w:r>
        <w:rPr>
          <w:rFonts w:ascii="Arial" w:hAnsi="Arial"/>
          <w:b/>
          <w:sz w:val="24"/>
          <w:lang w:val="en-GB"/>
        </w:rPr>
        <w:t xml:space="preserve">IN WITNESS WHEREOF </w:t>
      </w:r>
      <w:r>
        <w:rPr>
          <w:rFonts w:ascii="Arial" w:hAnsi="Arial"/>
          <w:sz w:val="24"/>
          <w:lang w:val="en-GB"/>
        </w:rPr>
        <w:t xml:space="preserve">the parties hereto have </w:t>
      </w:r>
      <w:r>
        <w:rPr>
          <w:rFonts w:ascii="Arial" w:hAnsi="Arial"/>
          <w:sz w:val="24"/>
        </w:rPr>
        <w:t>hereunto</w:t>
      </w:r>
      <w:r>
        <w:rPr>
          <w:rFonts w:ascii="Arial" w:hAnsi="Arial"/>
          <w:sz w:val="24"/>
          <w:lang w:val="en-GB"/>
        </w:rPr>
        <w:t xml:space="preserve"> affixed their respective corporate seals under the hands of their respective authorized officers in that behalf.</w:t>
      </w:r>
    </w:p>
    <w:p w:rsidR="00E26972" w:rsidRDefault="00E26972" w:rsidP="00B31449">
      <w:pPr>
        <w:pStyle w:val="PlainText"/>
        <w:ind w:right="-36"/>
        <w:jc w:val="both"/>
        <w:rPr>
          <w:rFonts w:ascii="Arial" w:hAnsi="Arial"/>
          <w:sz w:val="24"/>
        </w:rPr>
      </w:pPr>
    </w:p>
    <w:tbl>
      <w:tblPr>
        <w:tblW w:w="10188" w:type="dxa"/>
        <w:tblBorders>
          <w:bottom w:val="single" w:sz="4" w:space="0" w:color="auto"/>
        </w:tblBorders>
        <w:tblLayout w:type="fixed"/>
        <w:tblLook w:val="0000" w:firstRow="0" w:lastRow="0" w:firstColumn="0" w:lastColumn="0" w:noHBand="0" w:noVBand="0"/>
      </w:tblPr>
      <w:tblGrid>
        <w:gridCol w:w="4338"/>
        <w:gridCol w:w="630"/>
        <w:gridCol w:w="5220"/>
      </w:tblGrid>
      <w:tr w:rsidR="00E26972">
        <w:tc>
          <w:tcPr>
            <w:tcW w:w="4338" w:type="dxa"/>
          </w:tcPr>
          <w:p w:rsidR="00E26972" w:rsidRDefault="00E26972" w:rsidP="00B31449">
            <w:pPr>
              <w:pStyle w:val="PlainText"/>
              <w:ind w:right="-36"/>
              <w:jc w:val="both"/>
              <w:rPr>
                <w:rFonts w:ascii="Arial" w:hAnsi="Arial" w:cs="Arial"/>
                <w:sz w:val="24"/>
              </w:rPr>
            </w:pPr>
            <w:r>
              <w:rPr>
                <w:rFonts w:ascii="Arial" w:hAnsi="Arial" w:cs="Arial"/>
                <w:sz w:val="24"/>
                <w:lang w:val="en-GB"/>
              </w:rPr>
              <w:t>SIGNED, SEALED AND DELIVERED IN THE PRESENCE OF:</w:t>
            </w:r>
          </w:p>
        </w:tc>
        <w:tc>
          <w:tcPr>
            <w:tcW w:w="630" w:type="dxa"/>
          </w:tcPr>
          <w:p w:rsidR="00E26972" w:rsidRDefault="00E26972" w:rsidP="00B31449">
            <w:pPr>
              <w:pStyle w:val="PlainText"/>
              <w:ind w:right="-36"/>
              <w:jc w:val="both"/>
              <w:rPr>
                <w:rFonts w:ascii="Arial" w:hAnsi="Arial" w:cs="Arial"/>
                <w:sz w:val="24"/>
              </w:rPr>
            </w:pPr>
          </w:p>
        </w:tc>
        <w:tc>
          <w:tcPr>
            <w:tcW w:w="5220" w:type="dxa"/>
          </w:tcPr>
          <w:p w:rsidR="00E26972" w:rsidRDefault="00E26972" w:rsidP="00B31449">
            <w:pPr>
              <w:pStyle w:val="PlainText"/>
              <w:ind w:right="-36"/>
              <w:jc w:val="both"/>
              <w:rPr>
                <w:rFonts w:ascii="Arial" w:hAnsi="Arial" w:cs="Arial"/>
                <w:b/>
                <w:bCs/>
                <w:sz w:val="24"/>
              </w:rPr>
            </w:pPr>
            <w:r>
              <w:rPr>
                <w:rFonts w:ascii="Arial" w:hAnsi="Arial" w:cs="Arial"/>
                <w:b/>
                <w:bCs/>
                <w:sz w:val="24"/>
              </w:rPr>
              <w:t xml:space="preserve">THE CORPORATION OF THE TOWN OF </w:t>
            </w:r>
            <w:r w:rsidR="00C62505">
              <w:rPr>
                <w:rFonts w:ascii="Arial" w:hAnsi="Arial" w:cs="Arial"/>
                <w:b/>
                <w:bCs/>
                <w:sz w:val="24"/>
              </w:rPr>
              <w:t>NIAGARA-ON-THE-LAKE</w:t>
            </w:r>
          </w:p>
        </w:tc>
      </w:tr>
      <w:tr w:rsidR="00E26972">
        <w:tc>
          <w:tcPr>
            <w:tcW w:w="4338" w:type="dxa"/>
          </w:tcPr>
          <w:p w:rsidR="00E26972" w:rsidRDefault="00E26972" w:rsidP="00B31449">
            <w:pPr>
              <w:pStyle w:val="PlainText"/>
              <w:ind w:right="-36"/>
              <w:jc w:val="both"/>
              <w:rPr>
                <w:rFonts w:ascii="Arial" w:hAnsi="Arial" w:cs="Arial"/>
                <w:sz w:val="24"/>
              </w:rPr>
            </w:pPr>
          </w:p>
        </w:tc>
        <w:tc>
          <w:tcPr>
            <w:tcW w:w="630" w:type="dxa"/>
          </w:tcPr>
          <w:p w:rsidR="00E26972" w:rsidRDefault="00E26972" w:rsidP="00B31449">
            <w:pPr>
              <w:pStyle w:val="PlainText"/>
              <w:ind w:right="-36"/>
              <w:jc w:val="both"/>
              <w:rPr>
                <w:rFonts w:ascii="Arial" w:hAnsi="Arial" w:cs="Arial"/>
                <w:sz w:val="24"/>
              </w:rPr>
            </w:pPr>
          </w:p>
        </w:tc>
        <w:tc>
          <w:tcPr>
            <w:tcW w:w="5220" w:type="dxa"/>
          </w:tcPr>
          <w:p w:rsidR="00E26972" w:rsidRDefault="00E26972" w:rsidP="00B31449">
            <w:pPr>
              <w:pStyle w:val="PlainText"/>
              <w:ind w:right="-36"/>
              <w:jc w:val="both"/>
              <w:rPr>
                <w:rFonts w:ascii="Arial" w:hAnsi="Arial" w:cs="Arial"/>
                <w:sz w:val="24"/>
              </w:rPr>
            </w:pPr>
          </w:p>
        </w:tc>
      </w:tr>
      <w:tr w:rsidR="00E26972">
        <w:tc>
          <w:tcPr>
            <w:tcW w:w="4338" w:type="dxa"/>
          </w:tcPr>
          <w:p w:rsidR="00E26972" w:rsidRDefault="00E26972" w:rsidP="00B31449">
            <w:pPr>
              <w:pStyle w:val="PlainText"/>
              <w:ind w:right="-36"/>
              <w:jc w:val="both"/>
              <w:rPr>
                <w:rFonts w:ascii="Arial" w:hAnsi="Arial" w:cs="Arial"/>
                <w:sz w:val="24"/>
              </w:rPr>
            </w:pPr>
          </w:p>
        </w:tc>
        <w:tc>
          <w:tcPr>
            <w:tcW w:w="630" w:type="dxa"/>
          </w:tcPr>
          <w:p w:rsidR="00E26972" w:rsidRDefault="00E26972" w:rsidP="00B31449">
            <w:pPr>
              <w:pStyle w:val="PlainText"/>
              <w:ind w:right="-36"/>
              <w:jc w:val="both"/>
              <w:rPr>
                <w:rFonts w:ascii="Arial" w:hAnsi="Arial" w:cs="Arial"/>
                <w:sz w:val="24"/>
              </w:rPr>
            </w:pPr>
          </w:p>
        </w:tc>
        <w:tc>
          <w:tcPr>
            <w:tcW w:w="5220" w:type="dxa"/>
            <w:tcBorders>
              <w:bottom w:val="nil"/>
            </w:tcBorders>
          </w:tcPr>
          <w:p w:rsidR="00E26972" w:rsidRDefault="00E26972" w:rsidP="00B31449">
            <w:pPr>
              <w:pStyle w:val="PlainText"/>
              <w:ind w:right="-36"/>
              <w:jc w:val="both"/>
              <w:rPr>
                <w:rFonts w:ascii="Arial" w:hAnsi="Arial" w:cs="Arial"/>
                <w:sz w:val="24"/>
              </w:rPr>
            </w:pPr>
          </w:p>
        </w:tc>
      </w:tr>
      <w:tr w:rsidR="00E26972">
        <w:tc>
          <w:tcPr>
            <w:tcW w:w="4338" w:type="dxa"/>
          </w:tcPr>
          <w:p w:rsidR="00E26972" w:rsidRDefault="00E26972" w:rsidP="00B31449">
            <w:pPr>
              <w:pStyle w:val="PlainText"/>
              <w:ind w:right="-36"/>
              <w:jc w:val="both"/>
              <w:rPr>
                <w:rFonts w:ascii="Arial" w:hAnsi="Arial" w:cs="Arial"/>
                <w:sz w:val="24"/>
              </w:rPr>
            </w:pPr>
          </w:p>
        </w:tc>
        <w:tc>
          <w:tcPr>
            <w:tcW w:w="630" w:type="dxa"/>
          </w:tcPr>
          <w:p w:rsidR="00E26972" w:rsidRDefault="00E26972" w:rsidP="00B31449">
            <w:pPr>
              <w:pStyle w:val="PlainText"/>
              <w:ind w:right="-36"/>
              <w:jc w:val="both"/>
              <w:rPr>
                <w:rFonts w:ascii="Arial" w:hAnsi="Arial" w:cs="Arial"/>
                <w:sz w:val="24"/>
              </w:rPr>
            </w:pPr>
          </w:p>
        </w:tc>
        <w:tc>
          <w:tcPr>
            <w:tcW w:w="5220" w:type="dxa"/>
            <w:tcBorders>
              <w:bottom w:val="single" w:sz="4" w:space="0" w:color="auto"/>
            </w:tcBorders>
          </w:tcPr>
          <w:p w:rsidR="00E26972" w:rsidRDefault="00E26972" w:rsidP="00B31449">
            <w:pPr>
              <w:pStyle w:val="PlainText"/>
              <w:ind w:right="-36"/>
              <w:jc w:val="both"/>
              <w:rPr>
                <w:rFonts w:ascii="Arial" w:hAnsi="Arial" w:cs="Arial"/>
                <w:sz w:val="24"/>
              </w:rPr>
            </w:pPr>
          </w:p>
        </w:tc>
      </w:tr>
      <w:tr w:rsidR="00E26972">
        <w:tc>
          <w:tcPr>
            <w:tcW w:w="4338" w:type="dxa"/>
          </w:tcPr>
          <w:p w:rsidR="00E26972" w:rsidRDefault="00E26972" w:rsidP="00B31449">
            <w:pPr>
              <w:pStyle w:val="PlainText"/>
              <w:ind w:right="-36"/>
              <w:jc w:val="both"/>
              <w:rPr>
                <w:rFonts w:ascii="Arial" w:hAnsi="Arial" w:cs="Arial"/>
                <w:sz w:val="24"/>
              </w:rPr>
            </w:pPr>
          </w:p>
        </w:tc>
        <w:tc>
          <w:tcPr>
            <w:tcW w:w="630" w:type="dxa"/>
          </w:tcPr>
          <w:p w:rsidR="00E26972" w:rsidRDefault="00C62505" w:rsidP="00B31449">
            <w:pPr>
              <w:pStyle w:val="PlainText"/>
              <w:ind w:right="-36"/>
              <w:jc w:val="both"/>
              <w:rPr>
                <w:rFonts w:ascii="Arial" w:hAnsi="Arial" w:cs="Arial"/>
                <w:sz w:val="24"/>
              </w:rPr>
            </w:pPr>
            <w:r>
              <w:rPr>
                <w:rFonts w:ascii="Arial" w:hAnsi="Arial" w:cs="Arial"/>
                <w:sz w:val="24"/>
              </w:rPr>
              <w:t xml:space="preserve">  </w:t>
            </w:r>
          </w:p>
        </w:tc>
        <w:tc>
          <w:tcPr>
            <w:tcW w:w="5220" w:type="dxa"/>
            <w:tcBorders>
              <w:top w:val="single" w:sz="4" w:space="0" w:color="auto"/>
            </w:tcBorders>
          </w:tcPr>
          <w:p w:rsidR="00E26972" w:rsidRDefault="00054C22" w:rsidP="00B31449">
            <w:pPr>
              <w:pStyle w:val="PlainText"/>
              <w:ind w:right="-36" w:hanging="108"/>
              <w:jc w:val="both"/>
              <w:rPr>
                <w:rFonts w:ascii="Arial" w:hAnsi="Arial" w:cs="Arial"/>
                <w:sz w:val="24"/>
              </w:rPr>
            </w:pPr>
            <w:r>
              <w:rPr>
                <w:rFonts w:ascii="Arial" w:hAnsi="Arial" w:cs="Arial"/>
                <w:sz w:val="24"/>
              </w:rPr>
              <w:t xml:space="preserve">LORD </w:t>
            </w:r>
            <w:r w:rsidR="00E26972">
              <w:rPr>
                <w:rFonts w:ascii="Arial" w:hAnsi="Arial" w:cs="Arial"/>
                <w:sz w:val="24"/>
              </w:rPr>
              <w:t xml:space="preserve">MAYOR </w:t>
            </w:r>
            <w:r w:rsidR="00C62505">
              <w:rPr>
                <w:rFonts w:ascii="Arial" w:hAnsi="Arial" w:cs="Arial"/>
                <w:sz w:val="24"/>
              </w:rPr>
              <w:t>PAT DARTE</w:t>
            </w:r>
          </w:p>
        </w:tc>
      </w:tr>
      <w:tr w:rsidR="00E26972">
        <w:tc>
          <w:tcPr>
            <w:tcW w:w="4338" w:type="dxa"/>
          </w:tcPr>
          <w:p w:rsidR="00E26972" w:rsidRDefault="00E26972" w:rsidP="00B31449">
            <w:pPr>
              <w:pStyle w:val="PlainText"/>
              <w:ind w:right="-36"/>
              <w:jc w:val="both"/>
              <w:rPr>
                <w:rFonts w:ascii="Arial" w:hAnsi="Arial" w:cs="Arial"/>
                <w:sz w:val="24"/>
              </w:rPr>
            </w:pPr>
          </w:p>
        </w:tc>
        <w:tc>
          <w:tcPr>
            <w:tcW w:w="630" w:type="dxa"/>
          </w:tcPr>
          <w:p w:rsidR="00E26972" w:rsidRDefault="00E26972" w:rsidP="00B31449">
            <w:pPr>
              <w:pStyle w:val="PlainText"/>
              <w:ind w:right="-36"/>
              <w:jc w:val="both"/>
              <w:rPr>
                <w:rFonts w:ascii="Arial" w:hAnsi="Arial" w:cs="Arial"/>
                <w:sz w:val="24"/>
              </w:rPr>
            </w:pPr>
          </w:p>
        </w:tc>
        <w:tc>
          <w:tcPr>
            <w:tcW w:w="5220" w:type="dxa"/>
          </w:tcPr>
          <w:p w:rsidR="00E26972" w:rsidRDefault="00E26972" w:rsidP="00B31449">
            <w:pPr>
              <w:pStyle w:val="PlainText"/>
              <w:ind w:right="-36"/>
              <w:jc w:val="both"/>
              <w:rPr>
                <w:rFonts w:ascii="Arial" w:hAnsi="Arial" w:cs="Arial"/>
                <w:sz w:val="24"/>
              </w:rPr>
            </w:pPr>
          </w:p>
        </w:tc>
      </w:tr>
      <w:tr w:rsidR="00E26972" w:rsidTr="00A307C6">
        <w:tc>
          <w:tcPr>
            <w:tcW w:w="4338" w:type="dxa"/>
            <w:tcBorders>
              <w:bottom w:val="nil"/>
            </w:tcBorders>
          </w:tcPr>
          <w:p w:rsidR="00E26972" w:rsidRDefault="00E26972" w:rsidP="00B31449">
            <w:pPr>
              <w:pStyle w:val="PlainText"/>
              <w:ind w:right="-36"/>
              <w:jc w:val="both"/>
              <w:rPr>
                <w:rFonts w:ascii="Arial" w:hAnsi="Arial" w:cs="Arial"/>
                <w:sz w:val="24"/>
              </w:rPr>
            </w:pPr>
          </w:p>
        </w:tc>
        <w:tc>
          <w:tcPr>
            <w:tcW w:w="630" w:type="dxa"/>
            <w:tcBorders>
              <w:bottom w:val="nil"/>
            </w:tcBorders>
          </w:tcPr>
          <w:p w:rsidR="00E26972" w:rsidRDefault="00E26972" w:rsidP="00B31449">
            <w:pPr>
              <w:pStyle w:val="PlainText"/>
              <w:ind w:right="-36"/>
              <w:jc w:val="both"/>
              <w:rPr>
                <w:rFonts w:ascii="Arial" w:hAnsi="Arial" w:cs="Arial"/>
                <w:sz w:val="24"/>
              </w:rPr>
            </w:pPr>
          </w:p>
        </w:tc>
        <w:tc>
          <w:tcPr>
            <w:tcW w:w="5220" w:type="dxa"/>
            <w:tcBorders>
              <w:bottom w:val="nil"/>
            </w:tcBorders>
          </w:tcPr>
          <w:p w:rsidR="00E26972" w:rsidRDefault="00E26972" w:rsidP="00B31449">
            <w:pPr>
              <w:pStyle w:val="PlainText"/>
              <w:ind w:right="-36"/>
              <w:jc w:val="both"/>
              <w:rPr>
                <w:rFonts w:ascii="Arial" w:hAnsi="Arial" w:cs="Arial"/>
                <w:sz w:val="24"/>
              </w:rPr>
            </w:pPr>
          </w:p>
        </w:tc>
      </w:tr>
      <w:tr w:rsidR="00E26972" w:rsidTr="00C62505">
        <w:tc>
          <w:tcPr>
            <w:tcW w:w="4338" w:type="dxa"/>
            <w:tcBorders>
              <w:bottom w:val="nil"/>
            </w:tcBorders>
          </w:tcPr>
          <w:p w:rsidR="00E26972" w:rsidRDefault="00E26972" w:rsidP="00B31449">
            <w:pPr>
              <w:pStyle w:val="PlainText"/>
              <w:ind w:right="-36"/>
              <w:jc w:val="both"/>
              <w:rPr>
                <w:rFonts w:ascii="Arial" w:hAnsi="Arial" w:cs="Arial"/>
                <w:sz w:val="24"/>
              </w:rPr>
            </w:pPr>
          </w:p>
        </w:tc>
        <w:tc>
          <w:tcPr>
            <w:tcW w:w="630" w:type="dxa"/>
            <w:tcBorders>
              <w:bottom w:val="nil"/>
            </w:tcBorders>
          </w:tcPr>
          <w:p w:rsidR="00E26972" w:rsidRDefault="00E26972" w:rsidP="00B31449">
            <w:pPr>
              <w:pStyle w:val="PlainText"/>
              <w:ind w:right="-36"/>
              <w:jc w:val="both"/>
              <w:rPr>
                <w:rFonts w:ascii="Arial" w:hAnsi="Arial" w:cs="Arial"/>
                <w:sz w:val="24"/>
              </w:rPr>
            </w:pPr>
          </w:p>
        </w:tc>
        <w:tc>
          <w:tcPr>
            <w:tcW w:w="5220" w:type="dxa"/>
            <w:tcBorders>
              <w:bottom w:val="single" w:sz="4" w:space="0" w:color="auto"/>
            </w:tcBorders>
          </w:tcPr>
          <w:p w:rsidR="00E26972" w:rsidRPr="00C62505" w:rsidRDefault="00E26972" w:rsidP="00B31449">
            <w:pPr>
              <w:pStyle w:val="PlainText"/>
              <w:ind w:right="-36"/>
              <w:jc w:val="both"/>
              <w:rPr>
                <w:rFonts w:ascii="Arial" w:hAnsi="Arial" w:cs="Arial"/>
                <w:sz w:val="24"/>
                <w:u w:val="single"/>
              </w:rPr>
            </w:pPr>
          </w:p>
        </w:tc>
      </w:tr>
      <w:tr w:rsidR="00E26972" w:rsidTr="00C62505">
        <w:tc>
          <w:tcPr>
            <w:tcW w:w="4338" w:type="dxa"/>
            <w:tcBorders>
              <w:top w:val="nil"/>
            </w:tcBorders>
          </w:tcPr>
          <w:p w:rsidR="00E26972" w:rsidRDefault="00E26972" w:rsidP="00B31449">
            <w:pPr>
              <w:pStyle w:val="PlainText"/>
              <w:ind w:right="-36"/>
              <w:jc w:val="both"/>
              <w:rPr>
                <w:rFonts w:ascii="Arial" w:hAnsi="Arial" w:cs="Arial"/>
                <w:sz w:val="24"/>
              </w:rPr>
            </w:pPr>
          </w:p>
        </w:tc>
        <w:tc>
          <w:tcPr>
            <w:tcW w:w="630" w:type="dxa"/>
            <w:tcBorders>
              <w:top w:val="nil"/>
            </w:tcBorders>
          </w:tcPr>
          <w:p w:rsidR="00E26972" w:rsidRDefault="00C62505" w:rsidP="00B31449">
            <w:pPr>
              <w:pStyle w:val="PlainText"/>
              <w:ind w:right="-36"/>
              <w:jc w:val="both"/>
              <w:rPr>
                <w:rFonts w:ascii="Arial" w:hAnsi="Arial" w:cs="Arial"/>
                <w:sz w:val="24"/>
              </w:rPr>
            </w:pPr>
            <w:r>
              <w:rPr>
                <w:rFonts w:ascii="Arial" w:hAnsi="Arial" w:cs="Arial"/>
                <w:sz w:val="24"/>
              </w:rPr>
              <w:t xml:space="preserve"> </w:t>
            </w:r>
          </w:p>
        </w:tc>
        <w:tc>
          <w:tcPr>
            <w:tcW w:w="5220" w:type="dxa"/>
            <w:tcBorders>
              <w:top w:val="single" w:sz="4" w:space="0" w:color="auto"/>
              <w:bottom w:val="nil"/>
            </w:tcBorders>
          </w:tcPr>
          <w:p w:rsidR="00E26972" w:rsidRDefault="00054C22" w:rsidP="00B31449">
            <w:pPr>
              <w:pStyle w:val="PlainText"/>
              <w:ind w:right="-36" w:hanging="108"/>
              <w:jc w:val="both"/>
              <w:rPr>
                <w:rFonts w:ascii="Arial" w:hAnsi="Arial" w:cs="Arial"/>
                <w:sz w:val="24"/>
              </w:rPr>
            </w:pPr>
            <w:r>
              <w:rPr>
                <w:rFonts w:ascii="Arial" w:hAnsi="Arial" w:cs="Arial"/>
                <w:sz w:val="24"/>
              </w:rPr>
              <w:t xml:space="preserve">TOWN </w:t>
            </w:r>
            <w:r w:rsidR="00E26972">
              <w:rPr>
                <w:rFonts w:ascii="Arial" w:hAnsi="Arial" w:cs="Arial"/>
                <w:sz w:val="24"/>
              </w:rPr>
              <w:t xml:space="preserve">CLERK </w:t>
            </w:r>
            <w:r w:rsidR="00C62505">
              <w:rPr>
                <w:rFonts w:ascii="Arial" w:hAnsi="Arial" w:cs="Arial"/>
                <w:sz w:val="24"/>
              </w:rPr>
              <w:t>HOLLY DOWD</w:t>
            </w:r>
          </w:p>
        </w:tc>
      </w:tr>
      <w:tr w:rsidR="00E26972" w:rsidTr="00C62505">
        <w:tc>
          <w:tcPr>
            <w:tcW w:w="4338" w:type="dxa"/>
          </w:tcPr>
          <w:p w:rsidR="00E26972" w:rsidRDefault="00E26972" w:rsidP="00B31449">
            <w:pPr>
              <w:pStyle w:val="PlainText"/>
              <w:ind w:right="-36"/>
              <w:jc w:val="both"/>
              <w:rPr>
                <w:rFonts w:ascii="Arial" w:hAnsi="Arial" w:cs="Arial"/>
                <w:sz w:val="24"/>
              </w:rPr>
            </w:pPr>
          </w:p>
        </w:tc>
        <w:tc>
          <w:tcPr>
            <w:tcW w:w="630" w:type="dxa"/>
          </w:tcPr>
          <w:p w:rsidR="00E26972" w:rsidRDefault="00E26972" w:rsidP="00B31449">
            <w:pPr>
              <w:pStyle w:val="PlainText"/>
              <w:ind w:right="-36"/>
              <w:jc w:val="both"/>
              <w:rPr>
                <w:rFonts w:ascii="Arial" w:hAnsi="Arial" w:cs="Arial"/>
                <w:sz w:val="24"/>
              </w:rPr>
            </w:pPr>
          </w:p>
        </w:tc>
        <w:tc>
          <w:tcPr>
            <w:tcW w:w="5220" w:type="dxa"/>
            <w:tcBorders>
              <w:top w:val="nil"/>
            </w:tcBorders>
          </w:tcPr>
          <w:p w:rsidR="00E26972" w:rsidRDefault="00E26972" w:rsidP="00B31449">
            <w:pPr>
              <w:pStyle w:val="PlainText"/>
              <w:ind w:right="-36"/>
              <w:jc w:val="both"/>
              <w:rPr>
                <w:rFonts w:ascii="Arial" w:hAnsi="Arial" w:cs="Arial"/>
                <w:sz w:val="24"/>
              </w:rPr>
            </w:pPr>
          </w:p>
        </w:tc>
      </w:tr>
      <w:tr w:rsidR="00E26972">
        <w:tc>
          <w:tcPr>
            <w:tcW w:w="4338" w:type="dxa"/>
          </w:tcPr>
          <w:p w:rsidR="00E26972" w:rsidRDefault="00E26972" w:rsidP="00B31449">
            <w:pPr>
              <w:pStyle w:val="PlainText"/>
              <w:ind w:right="-36"/>
              <w:jc w:val="both"/>
              <w:rPr>
                <w:rFonts w:ascii="Arial" w:hAnsi="Arial" w:cs="Arial"/>
                <w:sz w:val="24"/>
              </w:rPr>
            </w:pPr>
          </w:p>
        </w:tc>
        <w:tc>
          <w:tcPr>
            <w:tcW w:w="630" w:type="dxa"/>
          </w:tcPr>
          <w:p w:rsidR="00E26972" w:rsidRDefault="00E26972" w:rsidP="00B31449">
            <w:pPr>
              <w:pStyle w:val="PlainText"/>
              <w:ind w:right="-36"/>
              <w:jc w:val="both"/>
              <w:rPr>
                <w:rFonts w:ascii="Arial" w:hAnsi="Arial" w:cs="Arial"/>
                <w:sz w:val="24"/>
              </w:rPr>
            </w:pPr>
          </w:p>
        </w:tc>
        <w:tc>
          <w:tcPr>
            <w:tcW w:w="5220" w:type="dxa"/>
          </w:tcPr>
          <w:p w:rsidR="00E26972" w:rsidRDefault="00E26972" w:rsidP="00B31449">
            <w:pPr>
              <w:pStyle w:val="PlainText"/>
              <w:ind w:right="-36"/>
              <w:jc w:val="both"/>
              <w:rPr>
                <w:rFonts w:ascii="Arial" w:hAnsi="Arial" w:cs="Arial"/>
                <w:sz w:val="24"/>
              </w:rPr>
            </w:pPr>
          </w:p>
        </w:tc>
      </w:tr>
      <w:tr w:rsidR="00E26972">
        <w:tc>
          <w:tcPr>
            <w:tcW w:w="4338" w:type="dxa"/>
          </w:tcPr>
          <w:p w:rsidR="00E26972" w:rsidRDefault="00E26972" w:rsidP="00B31449">
            <w:pPr>
              <w:pStyle w:val="PlainText"/>
              <w:ind w:right="-36"/>
              <w:jc w:val="both"/>
              <w:rPr>
                <w:rFonts w:ascii="Arial" w:hAnsi="Arial" w:cs="Arial"/>
                <w:sz w:val="24"/>
              </w:rPr>
            </w:pPr>
            <w:r>
              <w:rPr>
                <w:rFonts w:ascii="Arial" w:hAnsi="Arial"/>
                <w:sz w:val="24"/>
                <w:lang w:val="en-GB"/>
              </w:rPr>
              <w:t>WITNESSED BY:</w:t>
            </w:r>
          </w:p>
        </w:tc>
        <w:tc>
          <w:tcPr>
            <w:tcW w:w="630" w:type="dxa"/>
          </w:tcPr>
          <w:p w:rsidR="00E26972" w:rsidRDefault="00E26972" w:rsidP="00B31449">
            <w:pPr>
              <w:pStyle w:val="PlainText"/>
              <w:ind w:right="-36"/>
              <w:jc w:val="both"/>
              <w:rPr>
                <w:rFonts w:ascii="Arial" w:hAnsi="Arial" w:cs="Arial"/>
                <w:sz w:val="24"/>
              </w:rPr>
            </w:pPr>
          </w:p>
        </w:tc>
        <w:tc>
          <w:tcPr>
            <w:tcW w:w="5220" w:type="dxa"/>
          </w:tcPr>
          <w:p w:rsidR="00E26972" w:rsidRDefault="005D2734" w:rsidP="00B31449">
            <w:pPr>
              <w:pStyle w:val="PlainText"/>
              <w:ind w:right="-36"/>
              <w:jc w:val="both"/>
              <w:rPr>
                <w:rFonts w:ascii="Arial" w:hAnsi="Arial" w:cs="Arial"/>
                <w:sz w:val="24"/>
              </w:rPr>
            </w:pPr>
            <w:r>
              <w:rPr>
                <w:rFonts w:ascii="Arial" w:hAnsi="Arial"/>
                <w:b/>
                <w:sz w:val="24"/>
                <w:lang w:val="en-GB"/>
              </w:rPr>
              <w:t>DEVELOPER (Insert Developer’s</w:t>
            </w:r>
            <w:r w:rsidR="00E26972">
              <w:rPr>
                <w:rFonts w:ascii="Arial" w:hAnsi="Arial"/>
                <w:b/>
                <w:sz w:val="24"/>
                <w:lang w:val="en-GB"/>
              </w:rPr>
              <w:t xml:space="preserve"> Name)</w:t>
            </w:r>
          </w:p>
        </w:tc>
      </w:tr>
      <w:tr w:rsidR="00E26972">
        <w:tc>
          <w:tcPr>
            <w:tcW w:w="4338" w:type="dxa"/>
          </w:tcPr>
          <w:p w:rsidR="00E26972" w:rsidRDefault="00E26972" w:rsidP="00B31449">
            <w:pPr>
              <w:pStyle w:val="PlainText"/>
              <w:ind w:right="-36"/>
              <w:jc w:val="both"/>
              <w:rPr>
                <w:rFonts w:ascii="Arial" w:hAnsi="Arial" w:cs="Arial"/>
                <w:sz w:val="24"/>
              </w:rPr>
            </w:pPr>
          </w:p>
        </w:tc>
        <w:tc>
          <w:tcPr>
            <w:tcW w:w="630" w:type="dxa"/>
          </w:tcPr>
          <w:p w:rsidR="00E26972" w:rsidRDefault="00E26972" w:rsidP="00B31449">
            <w:pPr>
              <w:pStyle w:val="PlainText"/>
              <w:ind w:right="-36"/>
              <w:jc w:val="both"/>
              <w:rPr>
                <w:rFonts w:ascii="Arial" w:hAnsi="Arial" w:cs="Arial"/>
                <w:sz w:val="24"/>
              </w:rPr>
            </w:pPr>
          </w:p>
        </w:tc>
        <w:tc>
          <w:tcPr>
            <w:tcW w:w="5220" w:type="dxa"/>
            <w:tcBorders>
              <w:bottom w:val="nil"/>
            </w:tcBorders>
          </w:tcPr>
          <w:p w:rsidR="00E26972" w:rsidRDefault="00E26972" w:rsidP="00B31449">
            <w:pPr>
              <w:pStyle w:val="PlainText"/>
              <w:ind w:right="-36"/>
              <w:jc w:val="both"/>
              <w:rPr>
                <w:rFonts w:ascii="Arial" w:hAnsi="Arial" w:cs="Arial"/>
                <w:sz w:val="24"/>
              </w:rPr>
            </w:pPr>
          </w:p>
        </w:tc>
      </w:tr>
      <w:tr w:rsidR="00E26972">
        <w:tc>
          <w:tcPr>
            <w:tcW w:w="4338" w:type="dxa"/>
            <w:tcBorders>
              <w:bottom w:val="single" w:sz="4" w:space="0" w:color="auto"/>
            </w:tcBorders>
          </w:tcPr>
          <w:p w:rsidR="00E26972" w:rsidRDefault="00E26972" w:rsidP="00B31449">
            <w:pPr>
              <w:pStyle w:val="PlainText"/>
              <w:ind w:right="-36"/>
              <w:jc w:val="both"/>
              <w:rPr>
                <w:rFonts w:ascii="Arial" w:hAnsi="Arial" w:cs="Arial"/>
                <w:sz w:val="24"/>
              </w:rPr>
            </w:pPr>
          </w:p>
        </w:tc>
        <w:tc>
          <w:tcPr>
            <w:tcW w:w="630" w:type="dxa"/>
          </w:tcPr>
          <w:p w:rsidR="00E26972" w:rsidRDefault="00E26972" w:rsidP="00B31449">
            <w:pPr>
              <w:pStyle w:val="PlainText"/>
              <w:ind w:right="-36"/>
              <w:jc w:val="both"/>
              <w:rPr>
                <w:rFonts w:ascii="Arial" w:hAnsi="Arial" w:cs="Arial"/>
                <w:sz w:val="24"/>
              </w:rPr>
            </w:pPr>
          </w:p>
        </w:tc>
        <w:tc>
          <w:tcPr>
            <w:tcW w:w="5220" w:type="dxa"/>
            <w:tcBorders>
              <w:bottom w:val="single" w:sz="4" w:space="0" w:color="auto"/>
            </w:tcBorders>
          </w:tcPr>
          <w:p w:rsidR="00E26972" w:rsidRDefault="00E26972" w:rsidP="00B31449">
            <w:pPr>
              <w:pStyle w:val="PlainText"/>
              <w:ind w:right="-36"/>
              <w:jc w:val="both"/>
              <w:rPr>
                <w:rFonts w:ascii="Arial" w:hAnsi="Arial" w:cs="Arial"/>
                <w:sz w:val="24"/>
              </w:rPr>
            </w:pPr>
          </w:p>
        </w:tc>
      </w:tr>
      <w:tr w:rsidR="00E26972">
        <w:tc>
          <w:tcPr>
            <w:tcW w:w="4338" w:type="dxa"/>
            <w:tcBorders>
              <w:top w:val="single" w:sz="4" w:space="0" w:color="auto"/>
              <w:bottom w:val="nil"/>
            </w:tcBorders>
          </w:tcPr>
          <w:p w:rsidR="00E26972" w:rsidRDefault="00E26972" w:rsidP="00B31449">
            <w:pPr>
              <w:pStyle w:val="PlainText"/>
              <w:ind w:right="-36"/>
              <w:jc w:val="both"/>
              <w:rPr>
                <w:rFonts w:ascii="Arial" w:hAnsi="Arial" w:cs="Arial"/>
                <w:sz w:val="24"/>
              </w:rPr>
            </w:pPr>
          </w:p>
        </w:tc>
        <w:tc>
          <w:tcPr>
            <w:tcW w:w="630" w:type="dxa"/>
          </w:tcPr>
          <w:p w:rsidR="00E26972" w:rsidRDefault="00E26972" w:rsidP="00B31449">
            <w:pPr>
              <w:pStyle w:val="PlainText"/>
              <w:ind w:right="-36"/>
              <w:jc w:val="both"/>
              <w:rPr>
                <w:rFonts w:ascii="Arial" w:hAnsi="Arial" w:cs="Arial"/>
                <w:sz w:val="24"/>
              </w:rPr>
            </w:pPr>
          </w:p>
        </w:tc>
        <w:tc>
          <w:tcPr>
            <w:tcW w:w="5220" w:type="dxa"/>
            <w:tcBorders>
              <w:top w:val="single" w:sz="4" w:space="0" w:color="auto"/>
            </w:tcBorders>
          </w:tcPr>
          <w:p w:rsidR="00E26972" w:rsidRDefault="00E26972" w:rsidP="00B31449">
            <w:pPr>
              <w:pStyle w:val="PlainText"/>
              <w:ind w:right="-36" w:hanging="108"/>
              <w:jc w:val="both"/>
              <w:rPr>
                <w:rFonts w:ascii="Arial" w:hAnsi="Arial" w:cs="Arial"/>
                <w:sz w:val="24"/>
              </w:rPr>
            </w:pPr>
            <w:r>
              <w:rPr>
                <w:rFonts w:ascii="Arial" w:hAnsi="Arial"/>
                <w:sz w:val="24"/>
                <w:lang w:val="en-GB"/>
              </w:rPr>
              <w:t>Signature</w:t>
            </w:r>
          </w:p>
        </w:tc>
      </w:tr>
      <w:tr w:rsidR="00E26972">
        <w:tc>
          <w:tcPr>
            <w:tcW w:w="4338" w:type="dxa"/>
            <w:tcBorders>
              <w:top w:val="nil"/>
            </w:tcBorders>
          </w:tcPr>
          <w:p w:rsidR="00E26972" w:rsidRDefault="00E26972" w:rsidP="00B31449">
            <w:pPr>
              <w:pStyle w:val="PlainText"/>
              <w:ind w:right="-36"/>
              <w:jc w:val="both"/>
              <w:rPr>
                <w:rFonts w:ascii="Arial" w:hAnsi="Arial" w:cs="Arial"/>
                <w:sz w:val="24"/>
              </w:rPr>
            </w:pPr>
          </w:p>
        </w:tc>
        <w:tc>
          <w:tcPr>
            <w:tcW w:w="630" w:type="dxa"/>
            <w:tcBorders>
              <w:bottom w:val="nil"/>
            </w:tcBorders>
          </w:tcPr>
          <w:p w:rsidR="00E26972" w:rsidRDefault="00E26972" w:rsidP="00B31449">
            <w:pPr>
              <w:pStyle w:val="PlainText"/>
              <w:ind w:right="-36"/>
              <w:jc w:val="both"/>
              <w:rPr>
                <w:rFonts w:ascii="Arial" w:hAnsi="Arial" w:cs="Arial"/>
                <w:sz w:val="24"/>
              </w:rPr>
            </w:pPr>
          </w:p>
        </w:tc>
        <w:tc>
          <w:tcPr>
            <w:tcW w:w="5220" w:type="dxa"/>
            <w:tcBorders>
              <w:bottom w:val="nil"/>
            </w:tcBorders>
          </w:tcPr>
          <w:p w:rsidR="00E26972" w:rsidRDefault="00E26972" w:rsidP="00B31449">
            <w:pPr>
              <w:pStyle w:val="PlainText"/>
              <w:ind w:right="-36" w:hanging="108"/>
              <w:jc w:val="both"/>
              <w:rPr>
                <w:rFonts w:ascii="Arial" w:hAnsi="Arial" w:cs="Arial"/>
                <w:sz w:val="24"/>
              </w:rPr>
            </w:pPr>
            <w:r>
              <w:rPr>
                <w:rFonts w:ascii="Arial" w:hAnsi="Arial"/>
                <w:sz w:val="24"/>
              </w:rPr>
              <w:t>Name: ____________________</w:t>
            </w:r>
            <w:r w:rsidR="000F6F6B">
              <w:rPr>
                <w:rFonts w:ascii="Arial" w:hAnsi="Arial"/>
                <w:sz w:val="24"/>
              </w:rPr>
              <w:t>______</w:t>
            </w:r>
            <w:r>
              <w:rPr>
                <w:rFonts w:ascii="Arial" w:hAnsi="Arial"/>
                <w:sz w:val="24"/>
              </w:rPr>
              <w:t>_</w:t>
            </w:r>
            <w:r w:rsidR="000F6F6B">
              <w:rPr>
                <w:rFonts w:ascii="Arial" w:hAnsi="Arial"/>
                <w:sz w:val="24"/>
              </w:rPr>
              <w:t>_</w:t>
            </w:r>
            <w:r>
              <w:rPr>
                <w:rFonts w:ascii="Arial" w:hAnsi="Arial"/>
                <w:sz w:val="24"/>
              </w:rPr>
              <w:t>_(print)</w:t>
            </w:r>
          </w:p>
        </w:tc>
      </w:tr>
      <w:tr w:rsidR="000F6F6B">
        <w:tc>
          <w:tcPr>
            <w:tcW w:w="4338" w:type="dxa"/>
            <w:tcBorders>
              <w:top w:val="nil"/>
            </w:tcBorders>
          </w:tcPr>
          <w:p w:rsidR="000F6F6B" w:rsidRDefault="000F6F6B" w:rsidP="00B31449">
            <w:pPr>
              <w:pStyle w:val="PlainText"/>
              <w:ind w:right="-36"/>
              <w:jc w:val="both"/>
              <w:rPr>
                <w:rFonts w:ascii="Arial" w:hAnsi="Arial" w:cs="Arial"/>
                <w:sz w:val="24"/>
              </w:rPr>
            </w:pPr>
          </w:p>
        </w:tc>
        <w:tc>
          <w:tcPr>
            <w:tcW w:w="630" w:type="dxa"/>
            <w:tcBorders>
              <w:bottom w:val="nil"/>
            </w:tcBorders>
          </w:tcPr>
          <w:p w:rsidR="000F6F6B" w:rsidRDefault="000F6F6B" w:rsidP="00B31449">
            <w:pPr>
              <w:pStyle w:val="PlainText"/>
              <w:ind w:right="-36"/>
              <w:jc w:val="both"/>
              <w:rPr>
                <w:rFonts w:ascii="Arial" w:hAnsi="Arial" w:cs="Arial"/>
                <w:sz w:val="24"/>
              </w:rPr>
            </w:pPr>
          </w:p>
        </w:tc>
        <w:tc>
          <w:tcPr>
            <w:tcW w:w="5220" w:type="dxa"/>
            <w:tcBorders>
              <w:bottom w:val="nil"/>
            </w:tcBorders>
          </w:tcPr>
          <w:p w:rsidR="000F6F6B" w:rsidRDefault="000F6F6B" w:rsidP="00B31449">
            <w:pPr>
              <w:pStyle w:val="PlainText"/>
              <w:ind w:right="-36" w:hanging="108"/>
              <w:jc w:val="both"/>
              <w:rPr>
                <w:rFonts w:ascii="Arial" w:hAnsi="Arial"/>
                <w:sz w:val="24"/>
              </w:rPr>
            </w:pPr>
          </w:p>
        </w:tc>
      </w:tr>
      <w:tr w:rsidR="00E26972" w:rsidTr="00C62505">
        <w:tc>
          <w:tcPr>
            <w:tcW w:w="4338" w:type="dxa"/>
            <w:tcBorders>
              <w:bottom w:val="nil"/>
            </w:tcBorders>
          </w:tcPr>
          <w:p w:rsidR="00E26972" w:rsidRDefault="00E26972" w:rsidP="00B31449">
            <w:pPr>
              <w:pStyle w:val="PlainText"/>
              <w:ind w:right="-36"/>
              <w:jc w:val="both"/>
              <w:rPr>
                <w:rFonts w:ascii="Arial" w:hAnsi="Arial" w:cs="Arial"/>
                <w:sz w:val="24"/>
              </w:rPr>
            </w:pPr>
          </w:p>
        </w:tc>
        <w:tc>
          <w:tcPr>
            <w:tcW w:w="630" w:type="dxa"/>
            <w:tcBorders>
              <w:bottom w:val="nil"/>
            </w:tcBorders>
          </w:tcPr>
          <w:p w:rsidR="00E26972" w:rsidRDefault="00E26972" w:rsidP="00B31449">
            <w:pPr>
              <w:pStyle w:val="PlainText"/>
              <w:ind w:right="-36"/>
              <w:jc w:val="both"/>
              <w:rPr>
                <w:rFonts w:ascii="Arial" w:hAnsi="Arial" w:cs="Arial"/>
                <w:sz w:val="24"/>
              </w:rPr>
            </w:pPr>
          </w:p>
        </w:tc>
        <w:tc>
          <w:tcPr>
            <w:tcW w:w="5220" w:type="dxa"/>
            <w:tcBorders>
              <w:bottom w:val="nil"/>
            </w:tcBorders>
          </w:tcPr>
          <w:p w:rsidR="00E26972" w:rsidRDefault="00E26972" w:rsidP="00B31449">
            <w:pPr>
              <w:pStyle w:val="PlainText"/>
              <w:ind w:right="-36" w:hanging="108"/>
              <w:jc w:val="both"/>
              <w:rPr>
                <w:rFonts w:ascii="Arial" w:hAnsi="Arial" w:cs="Arial"/>
                <w:sz w:val="24"/>
              </w:rPr>
            </w:pPr>
            <w:r>
              <w:rPr>
                <w:rFonts w:ascii="Arial" w:hAnsi="Arial"/>
                <w:sz w:val="24"/>
              </w:rPr>
              <w:t>Position: __________________</w:t>
            </w:r>
            <w:r w:rsidR="000F6F6B">
              <w:rPr>
                <w:rFonts w:ascii="Arial" w:hAnsi="Arial"/>
                <w:sz w:val="24"/>
              </w:rPr>
              <w:t>__</w:t>
            </w:r>
            <w:r>
              <w:rPr>
                <w:rFonts w:ascii="Arial" w:hAnsi="Arial"/>
                <w:sz w:val="24"/>
              </w:rPr>
              <w:t>__(print)</w:t>
            </w:r>
          </w:p>
        </w:tc>
      </w:tr>
      <w:tr w:rsidR="000F6F6B" w:rsidTr="00C62505">
        <w:tc>
          <w:tcPr>
            <w:tcW w:w="4338" w:type="dxa"/>
            <w:tcBorders>
              <w:bottom w:val="nil"/>
            </w:tcBorders>
          </w:tcPr>
          <w:p w:rsidR="000F6F6B" w:rsidRDefault="000F6F6B" w:rsidP="00B31449">
            <w:pPr>
              <w:pStyle w:val="PlainText"/>
              <w:ind w:right="-36"/>
              <w:jc w:val="both"/>
              <w:rPr>
                <w:rFonts w:ascii="Arial" w:hAnsi="Arial" w:cs="Arial"/>
                <w:sz w:val="24"/>
              </w:rPr>
            </w:pPr>
          </w:p>
        </w:tc>
        <w:tc>
          <w:tcPr>
            <w:tcW w:w="630" w:type="dxa"/>
            <w:tcBorders>
              <w:bottom w:val="nil"/>
            </w:tcBorders>
          </w:tcPr>
          <w:p w:rsidR="000F6F6B" w:rsidRDefault="000F6F6B" w:rsidP="00B31449">
            <w:pPr>
              <w:pStyle w:val="PlainText"/>
              <w:ind w:right="-36"/>
              <w:jc w:val="both"/>
              <w:rPr>
                <w:rFonts w:ascii="Arial" w:hAnsi="Arial" w:cs="Arial"/>
                <w:sz w:val="24"/>
              </w:rPr>
            </w:pPr>
          </w:p>
        </w:tc>
        <w:tc>
          <w:tcPr>
            <w:tcW w:w="5220" w:type="dxa"/>
            <w:tcBorders>
              <w:bottom w:val="nil"/>
            </w:tcBorders>
          </w:tcPr>
          <w:p w:rsidR="000F6F6B" w:rsidRDefault="000F6F6B" w:rsidP="00B31449">
            <w:pPr>
              <w:pStyle w:val="PlainText"/>
              <w:ind w:right="-36" w:hanging="108"/>
              <w:jc w:val="both"/>
              <w:rPr>
                <w:rFonts w:ascii="Arial" w:hAnsi="Arial"/>
                <w:sz w:val="24"/>
              </w:rPr>
            </w:pPr>
          </w:p>
        </w:tc>
      </w:tr>
      <w:tr w:rsidR="00E26972" w:rsidTr="00C62505">
        <w:tc>
          <w:tcPr>
            <w:tcW w:w="4338" w:type="dxa"/>
            <w:tcBorders>
              <w:bottom w:val="nil"/>
            </w:tcBorders>
          </w:tcPr>
          <w:p w:rsidR="00E26972" w:rsidRDefault="00E26972" w:rsidP="00B31449">
            <w:pPr>
              <w:pStyle w:val="PlainText"/>
              <w:ind w:right="-36"/>
              <w:jc w:val="both"/>
              <w:rPr>
                <w:rFonts w:ascii="Arial" w:hAnsi="Arial" w:cs="Arial"/>
                <w:sz w:val="24"/>
              </w:rPr>
            </w:pPr>
          </w:p>
        </w:tc>
        <w:tc>
          <w:tcPr>
            <w:tcW w:w="630" w:type="dxa"/>
            <w:tcBorders>
              <w:top w:val="nil"/>
              <w:bottom w:val="nil"/>
            </w:tcBorders>
          </w:tcPr>
          <w:p w:rsidR="00E26972" w:rsidRDefault="00E26972" w:rsidP="00B31449">
            <w:pPr>
              <w:pStyle w:val="PlainText"/>
              <w:ind w:right="-36"/>
              <w:jc w:val="both"/>
              <w:rPr>
                <w:rFonts w:ascii="Arial" w:hAnsi="Arial" w:cs="Arial"/>
                <w:sz w:val="24"/>
              </w:rPr>
            </w:pPr>
          </w:p>
        </w:tc>
        <w:tc>
          <w:tcPr>
            <w:tcW w:w="5220" w:type="dxa"/>
            <w:tcBorders>
              <w:top w:val="nil"/>
              <w:bottom w:val="nil"/>
            </w:tcBorders>
          </w:tcPr>
          <w:p w:rsidR="00E26972" w:rsidRDefault="00E26972" w:rsidP="00B31449">
            <w:pPr>
              <w:pStyle w:val="PlainText"/>
              <w:ind w:right="-36" w:hanging="108"/>
              <w:jc w:val="both"/>
              <w:rPr>
                <w:rFonts w:ascii="Arial" w:hAnsi="Arial" w:cs="Arial"/>
                <w:sz w:val="24"/>
              </w:rPr>
            </w:pPr>
            <w:r>
              <w:rPr>
                <w:rFonts w:ascii="Arial" w:hAnsi="Arial"/>
                <w:sz w:val="24"/>
              </w:rPr>
              <w:t>I have the authority to bind the Corporation</w:t>
            </w:r>
          </w:p>
        </w:tc>
      </w:tr>
      <w:tr w:rsidR="00E26972" w:rsidTr="00C62505">
        <w:tc>
          <w:tcPr>
            <w:tcW w:w="4338" w:type="dxa"/>
            <w:tcBorders>
              <w:top w:val="nil"/>
            </w:tcBorders>
          </w:tcPr>
          <w:p w:rsidR="00E26972" w:rsidRDefault="00E26972" w:rsidP="00B31449">
            <w:pPr>
              <w:pStyle w:val="PlainText"/>
              <w:ind w:right="-36"/>
              <w:jc w:val="both"/>
              <w:rPr>
                <w:rFonts w:ascii="Arial" w:hAnsi="Arial" w:cs="Arial"/>
                <w:sz w:val="24"/>
              </w:rPr>
            </w:pPr>
          </w:p>
        </w:tc>
        <w:tc>
          <w:tcPr>
            <w:tcW w:w="630" w:type="dxa"/>
            <w:tcBorders>
              <w:top w:val="nil"/>
            </w:tcBorders>
          </w:tcPr>
          <w:p w:rsidR="00E26972" w:rsidRDefault="00E26972" w:rsidP="00B31449">
            <w:pPr>
              <w:pStyle w:val="PlainText"/>
              <w:ind w:right="-36"/>
              <w:jc w:val="both"/>
              <w:rPr>
                <w:rFonts w:ascii="Arial" w:hAnsi="Arial" w:cs="Arial"/>
                <w:sz w:val="24"/>
              </w:rPr>
            </w:pPr>
          </w:p>
        </w:tc>
        <w:tc>
          <w:tcPr>
            <w:tcW w:w="5220" w:type="dxa"/>
            <w:tcBorders>
              <w:top w:val="nil"/>
            </w:tcBorders>
          </w:tcPr>
          <w:p w:rsidR="00E26972" w:rsidRDefault="00E26972" w:rsidP="00B31449">
            <w:pPr>
              <w:pStyle w:val="PlainText"/>
              <w:ind w:right="-36"/>
              <w:jc w:val="both"/>
              <w:rPr>
                <w:rFonts w:ascii="Arial" w:hAnsi="Arial" w:cs="Arial"/>
                <w:sz w:val="24"/>
              </w:rPr>
            </w:pPr>
          </w:p>
        </w:tc>
      </w:tr>
      <w:tr w:rsidR="00E26972">
        <w:tc>
          <w:tcPr>
            <w:tcW w:w="4338" w:type="dxa"/>
            <w:tcBorders>
              <w:bottom w:val="nil"/>
            </w:tcBorders>
          </w:tcPr>
          <w:p w:rsidR="00E26972" w:rsidRDefault="00E26972" w:rsidP="00B31449">
            <w:pPr>
              <w:pStyle w:val="PlainText"/>
              <w:ind w:right="-36"/>
              <w:jc w:val="both"/>
              <w:rPr>
                <w:rFonts w:ascii="Arial" w:hAnsi="Arial" w:cs="Arial"/>
                <w:sz w:val="24"/>
              </w:rPr>
            </w:pPr>
          </w:p>
        </w:tc>
        <w:tc>
          <w:tcPr>
            <w:tcW w:w="630" w:type="dxa"/>
            <w:tcBorders>
              <w:bottom w:val="nil"/>
            </w:tcBorders>
          </w:tcPr>
          <w:p w:rsidR="00E26972" w:rsidRDefault="00E26972" w:rsidP="00B31449">
            <w:pPr>
              <w:pStyle w:val="PlainText"/>
              <w:ind w:right="-36"/>
              <w:jc w:val="both"/>
              <w:rPr>
                <w:rFonts w:ascii="Arial" w:hAnsi="Arial" w:cs="Arial"/>
                <w:sz w:val="24"/>
              </w:rPr>
            </w:pPr>
          </w:p>
        </w:tc>
        <w:tc>
          <w:tcPr>
            <w:tcW w:w="5220" w:type="dxa"/>
            <w:tcBorders>
              <w:bottom w:val="nil"/>
            </w:tcBorders>
          </w:tcPr>
          <w:p w:rsidR="00E26972" w:rsidRDefault="00E26972" w:rsidP="00B31449">
            <w:pPr>
              <w:pStyle w:val="PlainText"/>
              <w:ind w:right="-36"/>
              <w:jc w:val="both"/>
              <w:rPr>
                <w:rFonts w:ascii="Arial" w:hAnsi="Arial"/>
                <w:sz w:val="24"/>
              </w:rPr>
            </w:pPr>
          </w:p>
        </w:tc>
      </w:tr>
    </w:tbl>
    <w:p w:rsidR="004510F5" w:rsidRPr="00B73D7F" w:rsidRDefault="00E26972" w:rsidP="00B31449">
      <w:pPr>
        <w:pStyle w:val="PlainText"/>
        <w:ind w:right="-36"/>
        <w:jc w:val="both"/>
        <w:rPr>
          <w:rFonts w:ascii="Arial" w:hAnsi="Arial"/>
          <w:sz w:val="22"/>
        </w:rPr>
      </w:pPr>
      <w:r>
        <w:rPr>
          <w:rFonts w:ascii="Arial" w:hAnsi="Arial"/>
          <w:sz w:val="22"/>
        </w:rPr>
        <w:t xml:space="preserve">    </w:t>
      </w:r>
    </w:p>
    <w:p w:rsidR="00E26972" w:rsidRPr="00475F24" w:rsidRDefault="004510F5" w:rsidP="00B31449">
      <w:pPr>
        <w:pStyle w:val="PlainText"/>
        <w:ind w:right="-36"/>
        <w:jc w:val="both"/>
        <w:rPr>
          <w:rFonts w:ascii="Arial" w:hAnsi="Arial"/>
          <w:u w:val="single"/>
        </w:rPr>
      </w:pPr>
      <w:r>
        <w:rPr>
          <w:rFonts w:ascii="Arial" w:hAnsi="Arial"/>
          <w:sz w:val="22"/>
        </w:rPr>
        <w:br w:type="page"/>
      </w:r>
      <w:r w:rsidR="00E26972">
        <w:rPr>
          <w:rFonts w:ascii="Arial" w:hAnsi="Arial"/>
          <w:sz w:val="22"/>
        </w:rPr>
        <w:lastRenderedPageBreak/>
        <w:t xml:space="preserve"> </w:t>
      </w:r>
      <w:r w:rsidR="00E26972">
        <w:t xml:space="preserve"> </w:t>
      </w:r>
    </w:p>
    <w:p w:rsidR="00475F24" w:rsidRDefault="00E26972" w:rsidP="00B31449">
      <w:pPr>
        <w:pStyle w:val="Heading1"/>
        <w:ind w:right="-36"/>
        <w:rPr>
          <w:rFonts w:ascii="Arial" w:hAnsi="Arial"/>
        </w:rPr>
      </w:pPr>
      <w:r>
        <w:rPr>
          <w:rFonts w:ascii="Arial" w:hAnsi="Arial"/>
        </w:rPr>
        <w:t>SCHEDULE “</w:t>
      </w:r>
      <w:r w:rsidR="00475F24">
        <w:rPr>
          <w:rFonts w:ascii="Arial" w:hAnsi="Arial"/>
        </w:rPr>
        <w:t>A</w:t>
      </w:r>
      <w:r>
        <w:rPr>
          <w:rFonts w:ascii="Arial" w:hAnsi="Arial"/>
        </w:rPr>
        <w:t xml:space="preserve">” </w:t>
      </w:r>
    </w:p>
    <w:p w:rsidR="00E26972" w:rsidRDefault="00662E7E" w:rsidP="00B31449">
      <w:pPr>
        <w:pStyle w:val="Heading1"/>
        <w:ind w:right="-36"/>
        <w:rPr>
          <w:rFonts w:ascii="Arial" w:hAnsi="Arial"/>
        </w:rPr>
      </w:pPr>
      <w:r>
        <w:rPr>
          <w:rFonts w:ascii="Arial" w:hAnsi="Arial"/>
        </w:rPr>
        <w:t xml:space="preserve">TO A SERVICING </w:t>
      </w:r>
      <w:r w:rsidR="00E26972">
        <w:rPr>
          <w:rFonts w:ascii="Arial" w:hAnsi="Arial"/>
        </w:rPr>
        <w:t>AGREEMENT BETWEEN</w:t>
      </w:r>
    </w:p>
    <w:p w:rsidR="00662E7E" w:rsidRDefault="00662E7E" w:rsidP="00B31449">
      <w:pPr>
        <w:ind w:right="-36"/>
      </w:pPr>
      <w:bookmarkStart w:id="0" w:name="_GoBack"/>
      <w:bookmarkEnd w:id="0"/>
    </w:p>
    <w:p w:rsidR="00662E7E" w:rsidRDefault="00662E7E" w:rsidP="00B31449">
      <w:pPr>
        <w:ind w:right="-36"/>
      </w:pPr>
    </w:p>
    <w:p w:rsidR="00662E7E" w:rsidRPr="000F6F6B" w:rsidRDefault="00662E7E" w:rsidP="00B31449">
      <w:pPr>
        <w:ind w:right="-36"/>
        <w:jc w:val="center"/>
        <w:rPr>
          <w:rFonts w:ascii="Arial" w:hAnsi="Arial" w:cs="Arial"/>
        </w:rPr>
      </w:pPr>
      <w:r w:rsidRPr="000F6F6B">
        <w:rPr>
          <w:rFonts w:ascii="Arial" w:hAnsi="Arial" w:cs="Arial"/>
        </w:rPr>
        <w:t>Anne</w:t>
      </w:r>
      <w:r w:rsidR="0033086E" w:rsidRPr="000F6F6B">
        <w:rPr>
          <w:rFonts w:ascii="Arial" w:hAnsi="Arial" w:cs="Arial"/>
        </w:rPr>
        <w:t xml:space="preserve"> Street west of Regional Road 55</w:t>
      </w:r>
    </w:p>
    <w:p w:rsidR="00662E7E" w:rsidRPr="00662E7E" w:rsidRDefault="00662E7E" w:rsidP="00B31449">
      <w:pPr>
        <w:ind w:right="-36"/>
      </w:pPr>
    </w:p>
    <w:p w:rsidR="00A60CDF" w:rsidRDefault="00A60CDF" w:rsidP="00B31449">
      <w:pPr>
        <w:pStyle w:val="Heading1"/>
        <w:ind w:right="-36"/>
        <w:rPr>
          <w:rFonts w:ascii="Arial" w:hAnsi="Arial"/>
        </w:rPr>
      </w:pPr>
    </w:p>
    <w:p w:rsidR="00A60CDF" w:rsidRDefault="00A60CDF" w:rsidP="00B31449">
      <w:pPr>
        <w:pStyle w:val="Heading1"/>
        <w:ind w:right="-36"/>
        <w:rPr>
          <w:rFonts w:ascii="Arial" w:hAnsi="Arial"/>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Default="00CF47B9" w:rsidP="00B31449">
      <w:pPr>
        <w:ind w:right="-36"/>
        <w:rPr>
          <w:lang w:val="en-GB"/>
        </w:rPr>
      </w:pPr>
    </w:p>
    <w:p w:rsidR="00CF47B9" w:rsidRPr="00CF47B9" w:rsidRDefault="00CF47B9" w:rsidP="00B31449">
      <w:pPr>
        <w:ind w:right="-36"/>
        <w:rPr>
          <w:lang w:val="en-GB"/>
        </w:rPr>
      </w:pPr>
    </w:p>
    <w:p w:rsidR="00E26972" w:rsidRDefault="00E26972" w:rsidP="00B31449">
      <w:pPr>
        <w:pStyle w:val="Heading1"/>
        <w:ind w:right="-36"/>
        <w:rPr>
          <w:rFonts w:ascii="Arial" w:hAnsi="Arial"/>
        </w:rPr>
      </w:pPr>
      <w:r>
        <w:rPr>
          <w:rFonts w:ascii="Arial" w:hAnsi="Arial"/>
        </w:rPr>
        <w:t>SCHEDULE “</w:t>
      </w:r>
      <w:r w:rsidR="003F53CB">
        <w:rPr>
          <w:rFonts w:ascii="Arial" w:hAnsi="Arial"/>
        </w:rPr>
        <w:t>B</w:t>
      </w:r>
      <w:r>
        <w:rPr>
          <w:rFonts w:ascii="Arial" w:hAnsi="Arial"/>
        </w:rPr>
        <w:t>”</w:t>
      </w:r>
    </w:p>
    <w:p w:rsidR="00E26972" w:rsidRDefault="00E26972" w:rsidP="00B31449">
      <w:pPr>
        <w:pStyle w:val="Heading1"/>
        <w:ind w:right="-36"/>
        <w:rPr>
          <w:rFonts w:ascii="Arial" w:hAnsi="Arial"/>
        </w:rPr>
      </w:pPr>
      <w:r>
        <w:rPr>
          <w:rFonts w:ascii="Arial" w:hAnsi="Arial"/>
        </w:rPr>
        <w:t>ESTIMATED COST OF WORKS</w:t>
      </w:r>
    </w:p>
    <w:p w:rsidR="00E26972" w:rsidRDefault="00C27D85" w:rsidP="00B31449">
      <w:pPr>
        <w:pStyle w:val="Heading1"/>
        <w:ind w:right="-36"/>
        <w:rPr>
          <w:rFonts w:ascii="Arial" w:hAnsi="Arial"/>
        </w:rPr>
      </w:pPr>
      <w:r>
        <w:rPr>
          <w:rFonts w:ascii="Arial" w:hAnsi="Arial"/>
        </w:rPr>
        <w:t>TO A SERVICING</w:t>
      </w:r>
      <w:r w:rsidR="00E26972">
        <w:rPr>
          <w:rFonts w:ascii="Arial" w:hAnsi="Arial"/>
        </w:rPr>
        <w:t xml:space="preserve"> AGREEMENT BETWEEN</w:t>
      </w:r>
    </w:p>
    <w:p w:rsidR="00E26972" w:rsidRDefault="00C27D85" w:rsidP="00B31449">
      <w:pPr>
        <w:pStyle w:val="Heading1"/>
        <w:ind w:right="-36"/>
        <w:rPr>
          <w:rFonts w:ascii="Arial" w:hAnsi="Arial"/>
          <w:u w:val="single"/>
        </w:rPr>
      </w:pPr>
      <w:r>
        <w:rPr>
          <w:rFonts w:ascii="Arial" w:hAnsi="Arial"/>
          <w:u w:val="single"/>
        </w:rPr>
        <w:t>Insert name of Developer</w:t>
      </w:r>
      <w:r w:rsidR="00E26972">
        <w:rPr>
          <w:rFonts w:ascii="Arial" w:hAnsi="Arial"/>
          <w:u w:val="single"/>
        </w:rPr>
        <w:t xml:space="preserve"> </w:t>
      </w:r>
      <w:r w:rsidR="00475F24">
        <w:rPr>
          <w:rFonts w:ascii="Arial" w:hAnsi="Arial"/>
          <w:u w:val="single"/>
        </w:rPr>
        <w:br/>
      </w:r>
      <w:r w:rsidR="00E26972" w:rsidRPr="00475F24">
        <w:rPr>
          <w:rFonts w:ascii="Arial" w:hAnsi="Arial"/>
        </w:rPr>
        <w:t>AND</w:t>
      </w:r>
    </w:p>
    <w:tbl>
      <w:tblPr>
        <w:tblpPr w:leftFromText="180" w:rightFromText="180" w:vertAnchor="text" w:horzAnchor="margin" w:tblpY="394"/>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5"/>
        <w:gridCol w:w="1389"/>
        <w:gridCol w:w="2268"/>
        <w:gridCol w:w="1304"/>
        <w:gridCol w:w="1134"/>
        <w:gridCol w:w="1134"/>
      </w:tblGrid>
      <w:tr w:rsidR="00475F24" w:rsidRPr="00E82B46" w:rsidTr="00475F24">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rPr>
                <w:rFonts w:ascii="Arial" w:hAnsi="Arial" w:cs="Arial"/>
                <w:szCs w:val="24"/>
              </w:rPr>
            </w:pPr>
            <w:r w:rsidRPr="00E82B46">
              <w:rPr>
                <w:rFonts w:ascii="Arial" w:hAnsi="Arial" w:cs="Arial"/>
                <w:szCs w:val="24"/>
              </w:rPr>
              <w:t>Item</w:t>
            </w: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jc w:val="center"/>
              <w:rPr>
                <w:rFonts w:ascii="Arial" w:hAnsi="Arial" w:cs="Arial"/>
                <w:szCs w:val="24"/>
              </w:rPr>
            </w:pPr>
            <w:r w:rsidRPr="00E82B46">
              <w:rPr>
                <w:rFonts w:ascii="Arial" w:hAnsi="Arial" w:cs="Arial"/>
                <w:szCs w:val="24"/>
              </w:rPr>
              <w:t>Reference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jc w:val="center"/>
              <w:rPr>
                <w:rFonts w:ascii="Arial" w:hAnsi="Arial" w:cs="Arial"/>
                <w:szCs w:val="24"/>
              </w:rPr>
            </w:pPr>
            <w:r w:rsidRPr="00E82B46">
              <w:rPr>
                <w:rFonts w:ascii="Arial" w:hAnsi="Arial" w:cs="Arial"/>
                <w:szCs w:val="24"/>
              </w:rPr>
              <w:t>Subject</w:t>
            </w:r>
          </w:p>
        </w:tc>
        <w:tc>
          <w:tcPr>
            <w:tcW w:w="13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jc w:val="center"/>
              <w:rPr>
                <w:rFonts w:ascii="Arial" w:hAnsi="Arial" w:cs="Arial"/>
                <w:szCs w:val="24"/>
              </w:rPr>
            </w:pPr>
            <w:r w:rsidRPr="00E82B46">
              <w:rPr>
                <w:rFonts w:ascii="Arial" w:hAnsi="Arial" w:cs="Arial"/>
                <w:szCs w:val="24"/>
              </w:rPr>
              <w:t>Est. Cost</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jc w:val="center"/>
              <w:rPr>
                <w:rFonts w:ascii="Arial" w:hAnsi="Arial" w:cs="Arial"/>
                <w:szCs w:val="24"/>
              </w:rPr>
            </w:pPr>
            <w:r w:rsidRPr="00E82B46">
              <w:rPr>
                <w:rFonts w:ascii="Arial" w:hAnsi="Arial" w:cs="Arial"/>
                <w:szCs w:val="24"/>
              </w:rPr>
              <w:t>L of C</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jc w:val="center"/>
              <w:rPr>
                <w:rFonts w:ascii="Arial" w:hAnsi="Arial" w:cs="Arial"/>
                <w:szCs w:val="24"/>
              </w:rPr>
            </w:pPr>
            <w:r w:rsidRPr="00E82B46">
              <w:rPr>
                <w:rFonts w:ascii="Arial" w:hAnsi="Arial" w:cs="Arial"/>
                <w:szCs w:val="24"/>
              </w:rPr>
              <w:t>Cash</w:t>
            </w: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30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pStyle w:val="Heading8"/>
              <w:tabs>
                <w:tab w:val="left" w:pos="1800"/>
              </w:tabs>
              <w:spacing w:line="360" w:lineRule="auto"/>
              <w:ind w:right="-36"/>
              <w:rPr>
                <w:rFonts w:ascii="Arial" w:hAnsi="Arial" w:cs="Arial"/>
                <w:b w:val="0"/>
                <w:bCs/>
                <w:szCs w:val="24"/>
              </w:rPr>
            </w:pPr>
          </w:p>
        </w:tc>
        <w:tc>
          <w:tcPr>
            <w:tcW w:w="1389"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30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r w:rsidRPr="00E82B46">
              <w:rPr>
                <w:rFonts w:ascii="Arial" w:hAnsi="Arial" w:cs="Arial"/>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rPr>
                <w:rFonts w:ascii="Arial" w:hAnsi="Arial" w:cs="Arial"/>
                <w:szCs w:val="24"/>
              </w:rPr>
            </w:pPr>
            <w:r w:rsidRPr="00E82B46">
              <w:rPr>
                <w:rFonts w:ascii="Arial" w:hAnsi="Arial" w:cs="Arial"/>
                <w:b/>
                <w:szCs w:val="24"/>
              </w:rPr>
              <w:t xml:space="preserve">Total </w:t>
            </w: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rPr>
                <w:rFonts w:ascii="Arial" w:hAnsi="Arial" w:cs="Arial"/>
                <w:szCs w:val="24"/>
              </w:rPr>
            </w:pPr>
          </w:p>
        </w:tc>
        <w:tc>
          <w:tcPr>
            <w:tcW w:w="13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jc w:val="right"/>
              <w:rPr>
                <w:rFonts w:ascii="Arial" w:hAnsi="Arial" w:cs="Arial"/>
                <w:b/>
                <w:bCs/>
                <w:szCs w:val="24"/>
              </w:rPr>
            </w:pP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bCs/>
                <w:szCs w:val="24"/>
              </w:rPr>
            </w:pPr>
            <w:r w:rsidRPr="00E82B46">
              <w:rPr>
                <w:rFonts w:ascii="Arial" w:hAnsi="Arial" w:cs="Arial"/>
                <w:bCs/>
                <w:szCs w:val="24"/>
              </w:rPr>
              <w:t>Preconditions of the Construction of Services:</w:t>
            </w:r>
          </w:p>
        </w:tc>
        <w:tc>
          <w:tcPr>
            <w:tcW w:w="1389"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30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widowControl/>
              <w:numPr>
                <w:ilvl w:val="0"/>
                <w:numId w:val="47"/>
              </w:numPr>
              <w:tabs>
                <w:tab w:val="left" w:pos="6960"/>
              </w:tabs>
              <w:ind w:left="0" w:right="-36" w:hanging="1800"/>
              <w:jc w:val="both"/>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r w:rsidRPr="00E82B46">
              <w:rPr>
                <w:rFonts w:ascii="Arial" w:hAnsi="Arial" w:cs="Arial"/>
                <w:szCs w:val="24"/>
              </w:rPr>
              <w:t>Primary Services - 20%</w:t>
            </w:r>
          </w:p>
        </w:tc>
        <w:tc>
          <w:tcPr>
            <w:tcW w:w="1304" w:type="dxa"/>
            <w:tcBorders>
              <w:top w:val="single" w:sz="4" w:space="0" w:color="auto"/>
              <w:left w:val="single" w:sz="4" w:space="0" w:color="auto"/>
              <w:bottom w:val="single" w:sz="4" w:space="0" w:color="auto"/>
              <w:right w:val="single" w:sz="4" w:space="0" w:color="auto"/>
            </w:tcBorders>
          </w:tcPr>
          <w:p w:rsidR="00475F24" w:rsidRPr="00E82B46" w:rsidRDefault="00E1223B" w:rsidP="00B31449">
            <w:pPr>
              <w:tabs>
                <w:tab w:val="left" w:pos="6960"/>
              </w:tabs>
              <w:ind w:right="-36"/>
              <w:jc w:val="center"/>
              <w:rPr>
                <w:rFonts w:ascii="Arial" w:hAnsi="Arial" w:cs="Arial"/>
                <w:szCs w:val="24"/>
              </w:rPr>
            </w:pPr>
            <w:r>
              <w:rPr>
                <w:rFonts w:ascii="Arial" w:hAnsi="Arial" w:cs="Arial"/>
                <w:szCs w:val="24"/>
              </w:rPr>
              <w:t>$110,185</w:t>
            </w: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E1223B" w:rsidP="00B31449">
            <w:pPr>
              <w:tabs>
                <w:tab w:val="left" w:pos="6960"/>
              </w:tabs>
              <w:ind w:right="-36"/>
              <w:rPr>
                <w:rFonts w:ascii="Arial" w:hAnsi="Arial" w:cs="Arial"/>
                <w:szCs w:val="24"/>
              </w:rPr>
            </w:pPr>
            <w:r>
              <w:rPr>
                <w:rFonts w:ascii="Arial" w:hAnsi="Arial" w:cs="Arial"/>
                <w:szCs w:val="24"/>
              </w:rPr>
              <w:t>$22,037</w:t>
            </w: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widowControl/>
              <w:numPr>
                <w:ilvl w:val="0"/>
                <w:numId w:val="47"/>
              </w:numPr>
              <w:tabs>
                <w:tab w:val="left" w:pos="6960"/>
              </w:tabs>
              <w:ind w:left="0" w:right="-36" w:hanging="1800"/>
              <w:jc w:val="both"/>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r w:rsidRPr="00E82B46">
              <w:rPr>
                <w:rFonts w:ascii="Arial" w:hAnsi="Arial" w:cs="Arial"/>
                <w:szCs w:val="24"/>
              </w:rPr>
              <w:t>Secondary Services -100%</w:t>
            </w:r>
          </w:p>
        </w:tc>
        <w:tc>
          <w:tcPr>
            <w:tcW w:w="1304" w:type="dxa"/>
            <w:tcBorders>
              <w:top w:val="single" w:sz="4" w:space="0" w:color="auto"/>
              <w:left w:val="single" w:sz="4" w:space="0" w:color="auto"/>
              <w:bottom w:val="single" w:sz="4" w:space="0" w:color="auto"/>
              <w:right w:val="single" w:sz="4" w:space="0" w:color="auto"/>
            </w:tcBorders>
          </w:tcPr>
          <w:p w:rsidR="00475F24" w:rsidRPr="00E82B46" w:rsidRDefault="00E1223B" w:rsidP="00B31449">
            <w:pPr>
              <w:tabs>
                <w:tab w:val="left" w:pos="6960"/>
              </w:tabs>
              <w:ind w:right="-36"/>
              <w:jc w:val="center"/>
              <w:rPr>
                <w:rFonts w:ascii="Arial" w:hAnsi="Arial" w:cs="Arial"/>
                <w:szCs w:val="24"/>
              </w:rPr>
            </w:pPr>
            <w:r>
              <w:rPr>
                <w:rFonts w:ascii="Arial" w:hAnsi="Arial" w:cs="Arial"/>
                <w:szCs w:val="24"/>
              </w:rPr>
              <w:t>$23,280</w:t>
            </w: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E1223B" w:rsidP="00B31449">
            <w:pPr>
              <w:tabs>
                <w:tab w:val="left" w:pos="6960"/>
              </w:tabs>
              <w:ind w:right="-36"/>
              <w:jc w:val="center"/>
              <w:rPr>
                <w:rFonts w:ascii="Arial" w:hAnsi="Arial" w:cs="Arial"/>
                <w:szCs w:val="24"/>
              </w:rPr>
            </w:pPr>
            <w:r>
              <w:rPr>
                <w:rFonts w:ascii="Arial" w:hAnsi="Arial" w:cs="Arial"/>
                <w:szCs w:val="24"/>
              </w:rPr>
              <w:t>$23,280</w:t>
            </w: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widowControl/>
              <w:numPr>
                <w:ilvl w:val="0"/>
                <w:numId w:val="47"/>
              </w:numPr>
              <w:tabs>
                <w:tab w:val="left" w:pos="6960"/>
              </w:tabs>
              <w:ind w:left="0" w:right="-36" w:hanging="1800"/>
              <w:jc w:val="both"/>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r w:rsidRPr="00E82B46">
              <w:rPr>
                <w:rFonts w:ascii="Arial" w:hAnsi="Arial" w:cs="Arial"/>
                <w:szCs w:val="24"/>
              </w:rPr>
              <w:t xml:space="preserve">Inspection </w:t>
            </w:r>
          </w:p>
        </w:tc>
        <w:tc>
          <w:tcPr>
            <w:tcW w:w="130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9241E" w:rsidP="00B31449">
            <w:pPr>
              <w:tabs>
                <w:tab w:val="left" w:pos="6960"/>
              </w:tabs>
              <w:ind w:right="-36"/>
              <w:jc w:val="right"/>
              <w:rPr>
                <w:rFonts w:ascii="Arial" w:hAnsi="Arial" w:cs="Arial"/>
                <w:szCs w:val="24"/>
                <w:highlight w:val="yellow"/>
              </w:rPr>
            </w:pPr>
            <w:r w:rsidRPr="0049241E">
              <w:rPr>
                <w:rFonts w:ascii="Arial" w:hAnsi="Arial" w:cs="Arial"/>
                <w:szCs w:val="24"/>
              </w:rPr>
              <w:t>$</w:t>
            </w:r>
            <w:r>
              <w:rPr>
                <w:rFonts w:ascii="Arial" w:hAnsi="Arial" w:cs="Arial"/>
                <w:szCs w:val="24"/>
              </w:rPr>
              <w:t>13,500</w:t>
            </w: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widowControl/>
              <w:tabs>
                <w:tab w:val="left" w:pos="6960"/>
              </w:tabs>
              <w:ind w:right="-36"/>
              <w:jc w:val="both"/>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30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widowControl/>
              <w:numPr>
                <w:ilvl w:val="0"/>
                <w:numId w:val="47"/>
              </w:numPr>
              <w:tabs>
                <w:tab w:val="left" w:pos="6960"/>
              </w:tabs>
              <w:ind w:left="0" w:right="-36" w:hanging="1800"/>
              <w:jc w:val="both"/>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r w:rsidRPr="00E82B46">
              <w:rPr>
                <w:rFonts w:ascii="Arial" w:hAnsi="Arial" w:cs="Arial"/>
                <w:szCs w:val="24"/>
              </w:rPr>
              <w:t xml:space="preserve">Maintenance of Public Roads during construction </w:t>
            </w:r>
          </w:p>
        </w:tc>
        <w:tc>
          <w:tcPr>
            <w:tcW w:w="1304" w:type="dxa"/>
            <w:tcBorders>
              <w:top w:val="single" w:sz="4" w:space="0" w:color="auto"/>
              <w:left w:val="single" w:sz="4" w:space="0" w:color="auto"/>
              <w:bottom w:val="single" w:sz="4" w:space="0" w:color="auto"/>
              <w:right w:val="single" w:sz="4" w:space="0" w:color="auto"/>
            </w:tcBorders>
          </w:tcPr>
          <w:p w:rsidR="00475F24" w:rsidRDefault="00475F24" w:rsidP="00B31449">
            <w:pPr>
              <w:tabs>
                <w:tab w:val="left" w:pos="6960"/>
              </w:tabs>
              <w:ind w:right="-36"/>
              <w:jc w:val="right"/>
              <w:rPr>
                <w:rFonts w:ascii="Arial" w:hAnsi="Arial" w:cs="Arial"/>
                <w:szCs w:val="24"/>
              </w:rPr>
            </w:pPr>
          </w:p>
          <w:p w:rsidR="00E1223B" w:rsidRPr="00E82B46" w:rsidRDefault="00E1223B" w:rsidP="00B31449">
            <w:pPr>
              <w:tabs>
                <w:tab w:val="left" w:pos="6960"/>
              </w:tabs>
              <w:ind w:right="-36"/>
              <w:jc w:val="center"/>
              <w:rPr>
                <w:rFonts w:ascii="Arial" w:hAnsi="Arial" w:cs="Arial"/>
                <w:szCs w:val="24"/>
              </w:rPr>
            </w:pPr>
            <w:r>
              <w:rPr>
                <w:rFonts w:ascii="Arial" w:hAnsi="Arial" w:cs="Arial"/>
                <w:szCs w:val="24"/>
              </w:rPr>
              <w:t>$1,000</w:t>
            </w: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Default="00475F24" w:rsidP="00B31449">
            <w:pPr>
              <w:tabs>
                <w:tab w:val="left" w:pos="6960"/>
              </w:tabs>
              <w:ind w:right="-36"/>
              <w:jc w:val="right"/>
              <w:rPr>
                <w:rFonts w:ascii="Arial" w:hAnsi="Arial" w:cs="Arial"/>
                <w:szCs w:val="24"/>
              </w:rPr>
            </w:pPr>
          </w:p>
          <w:p w:rsidR="00E1223B" w:rsidRPr="00E82B46" w:rsidRDefault="00E1223B" w:rsidP="00B31449">
            <w:pPr>
              <w:tabs>
                <w:tab w:val="left" w:pos="6960"/>
              </w:tabs>
              <w:ind w:right="-36"/>
              <w:jc w:val="center"/>
              <w:rPr>
                <w:rFonts w:ascii="Arial" w:hAnsi="Arial" w:cs="Arial"/>
                <w:szCs w:val="24"/>
              </w:rPr>
            </w:pPr>
            <w:r>
              <w:rPr>
                <w:rFonts w:ascii="Arial" w:hAnsi="Arial" w:cs="Arial"/>
                <w:szCs w:val="24"/>
              </w:rPr>
              <w:t>$1,000</w:t>
            </w: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rPr>
                <w:rFonts w:ascii="Arial" w:hAnsi="Arial" w:cs="Arial"/>
                <w:szCs w:val="24"/>
              </w:rPr>
            </w:pPr>
            <w:r w:rsidRPr="00E82B46">
              <w:rPr>
                <w:rFonts w:ascii="Arial" w:hAnsi="Arial" w:cs="Arial"/>
                <w:b/>
                <w:szCs w:val="24"/>
              </w:rPr>
              <w:t xml:space="preserve">Total </w:t>
            </w: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rPr>
                <w:rFonts w:ascii="Arial" w:hAnsi="Arial" w:cs="Arial"/>
                <w:szCs w:val="24"/>
              </w:rPr>
            </w:pPr>
          </w:p>
        </w:tc>
        <w:tc>
          <w:tcPr>
            <w:tcW w:w="13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75F24" w:rsidP="00B31449">
            <w:pPr>
              <w:tabs>
                <w:tab w:val="left" w:pos="6960"/>
              </w:tabs>
              <w:ind w:right="-36"/>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9241E" w:rsidP="00B31449">
            <w:pPr>
              <w:tabs>
                <w:tab w:val="left" w:pos="6960"/>
              </w:tabs>
              <w:ind w:right="-36"/>
              <w:jc w:val="right"/>
              <w:rPr>
                <w:rFonts w:ascii="Arial" w:hAnsi="Arial" w:cs="Arial"/>
                <w:b/>
                <w:bCs/>
                <w:szCs w:val="24"/>
              </w:rPr>
            </w:pPr>
            <w:r>
              <w:rPr>
                <w:rFonts w:ascii="Arial" w:hAnsi="Arial" w:cs="Arial"/>
                <w:b/>
                <w:bCs/>
                <w:szCs w:val="24"/>
              </w:rPr>
              <w:t>$45,317</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E82B46" w:rsidRDefault="0049241E" w:rsidP="00B31449">
            <w:pPr>
              <w:tabs>
                <w:tab w:val="left" w:pos="6960"/>
              </w:tabs>
              <w:ind w:right="-36"/>
              <w:jc w:val="right"/>
              <w:rPr>
                <w:rFonts w:ascii="Arial" w:hAnsi="Arial" w:cs="Arial"/>
                <w:b/>
                <w:bCs/>
                <w:szCs w:val="24"/>
              </w:rPr>
            </w:pPr>
            <w:r>
              <w:rPr>
                <w:rFonts w:ascii="Arial" w:hAnsi="Arial" w:cs="Arial"/>
                <w:b/>
                <w:bCs/>
                <w:szCs w:val="24"/>
              </w:rPr>
              <w:t>14,500</w:t>
            </w: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30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r>
      <w:tr w:rsidR="00475F24" w:rsidRPr="00E82B46" w:rsidTr="00475F24">
        <w:tc>
          <w:tcPr>
            <w:tcW w:w="2405"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30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475F24" w:rsidRPr="00E82B46" w:rsidRDefault="00475F24" w:rsidP="00B31449">
            <w:pPr>
              <w:tabs>
                <w:tab w:val="left" w:pos="6960"/>
              </w:tabs>
              <w:ind w:right="-36"/>
              <w:jc w:val="right"/>
              <w:rPr>
                <w:rFonts w:ascii="Arial" w:hAnsi="Arial" w:cs="Arial"/>
                <w:szCs w:val="24"/>
              </w:rPr>
            </w:pPr>
          </w:p>
        </w:tc>
      </w:tr>
    </w:tbl>
    <w:p w:rsidR="00E26972" w:rsidRDefault="00E26972" w:rsidP="00B31449">
      <w:pPr>
        <w:pStyle w:val="Heading1"/>
        <w:ind w:right="-36"/>
        <w:rPr>
          <w:rFonts w:ascii="Arial" w:hAnsi="Arial"/>
        </w:rPr>
      </w:pPr>
      <w:r>
        <w:rPr>
          <w:rFonts w:ascii="Arial" w:hAnsi="Arial"/>
        </w:rPr>
        <w:t xml:space="preserve">THE CORPORATION OF THE TOWN OF </w:t>
      </w:r>
      <w:r w:rsidR="00E82B46">
        <w:rPr>
          <w:rFonts w:ascii="Arial" w:hAnsi="Arial"/>
        </w:rPr>
        <w:t>NIAGARA-ON-THE-LAKE</w:t>
      </w:r>
    </w:p>
    <w:p w:rsidR="00E26972" w:rsidRPr="00E82B46" w:rsidRDefault="00E26972" w:rsidP="00B31449">
      <w:pPr>
        <w:ind w:right="-36"/>
        <w:jc w:val="center"/>
        <w:rPr>
          <w:rFonts w:ascii="Arial" w:hAnsi="Arial" w:cs="Arial"/>
          <w:szCs w:val="24"/>
          <w:u w:val="single"/>
        </w:rPr>
      </w:pPr>
    </w:p>
    <w:p w:rsidR="00E26972" w:rsidRPr="00E82B46" w:rsidRDefault="00E26972" w:rsidP="00B31449">
      <w:pPr>
        <w:ind w:right="-36" w:hanging="720"/>
        <w:rPr>
          <w:rFonts w:ascii="Arial" w:hAnsi="Arial" w:cs="Arial"/>
          <w:szCs w:val="24"/>
        </w:rPr>
      </w:pPr>
    </w:p>
    <w:sectPr w:rsidR="00E26972" w:rsidRPr="00E82B46" w:rsidSect="00054C22">
      <w:headerReference w:type="default" r:id="rId9"/>
      <w:endnotePr>
        <w:numFmt w:val="decimal"/>
      </w:endnotePr>
      <w:type w:val="continuous"/>
      <w:pgSz w:w="12240" w:h="20160" w:code="5"/>
      <w:pgMar w:top="1440" w:right="1008" w:bottom="1440" w:left="2448" w:header="576" w:footer="432" w:gutter="0"/>
      <w:paperSrc w:first="1" w:other="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454" w:rsidRDefault="00867454">
      <w:r>
        <w:separator/>
      </w:r>
    </w:p>
  </w:endnote>
  <w:endnote w:type="continuationSeparator" w:id="0">
    <w:p w:rsidR="00867454" w:rsidRDefault="0086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454" w:rsidRDefault="00867454">
      <w:r>
        <w:separator/>
      </w:r>
    </w:p>
  </w:footnote>
  <w:footnote w:type="continuationSeparator" w:id="0">
    <w:p w:rsidR="00867454" w:rsidRDefault="00867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54" w:rsidRDefault="00867454">
    <w:pPr>
      <w:pStyle w:val="Header"/>
      <w:tabs>
        <w:tab w:val="clear" w:pos="4320"/>
        <w:tab w:val="clear" w:pos="8640"/>
      </w:tabs>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92B77">
      <w:rPr>
        <w:rStyle w:val="PageNumber"/>
        <w:rFonts w:ascii="Arial" w:hAnsi="Arial" w:cs="Arial"/>
        <w:noProof/>
      </w:rPr>
      <w:t>13</w:t>
    </w:r>
    <w:r>
      <w:rPr>
        <w:rStyle w:val="PageNumber"/>
        <w:rFonts w:ascii="Arial" w:hAnsi="Arial" w:cs="Arial"/>
      </w:rPr>
      <w:fldChar w:fldCharType="end"/>
    </w:r>
  </w:p>
  <w:p w:rsidR="00867454" w:rsidRDefault="00867454">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D29"/>
    <w:multiLevelType w:val="hybridMultilevel"/>
    <w:tmpl w:val="992CD9E8"/>
    <w:lvl w:ilvl="0" w:tplc="166EF81A">
      <w:start w:val="13"/>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C07CA2"/>
    <w:multiLevelType w:val="singleLevel"/>
    <w:tmpl w:val="39ACF120"/>
    <w:lvl w:ilvl="0">
      <w:start w:val="6"/>
      <w:numFmt w:val="lowerLetter"/>
      <w:lvlText w:val="(%1)"/>
      <w:lvlJc w:val="left"/>
      <w:pPr>
        <w:tabs>
          <w:tab w:val="num" w:pos="2160"/>
        </w:tabs>
        <w:ind w:left="2160" w:hanging="720"/>
      </w:pPr>
      <w:rPr>
        <w:rFonts w:hint="default"/>
      </w:rPr>
    </w:lvl>
  </w:abstractNum>
  <w:abstractNum w:abstractNumId="2">
    <w:nsid w:val="046D789F"/>
    <w:multiLevelType w:val="multilevel"/>
    <w:tmpl w:val="80F0E730"/>
    <w:lvl w:ilvl="0">
      <w:start w:val="5"/>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3">
    <w:nsid w:val="0B296784"/>
    <w:multiLevelType w:val="multilevel"/>
    <w:tmpl w:val="DD2EB70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1440CE"/>
    <w:multiLevelType w:val="singleLevel"/>
    <w:tmpl w:val="DAD49038"/>
    <w:lvl w:ilvl="0">
      <w:start w:val="1"/>
      <w:numFmt w:val="none"/>
      <w:lvlText w:val="18.1"/>
      <w:lvlJc w:val="left"/>
      <w:pPr>
        <w:tabs>
          <w:tab w:val="num" w:pos="720"/>
        </w:tabs>
        <w:ind w:left="720" w:hanging="720"/>
      </w:pPr>
      <w:rPr>
        <w:rFonts w:hint="default"/>
        <w:b/>
        <w:i w:val="0"/>
      </w:rPr>
    </w:lvl>
  </w:abstractNum>
  <w:abstractNum w:abstractNumId="5">
    <w:nsid w:val="0E21446F"/>
    <w:multiLevelType w:val="multilevel"/>
    <w:tmpl w:val="2E7C941C"/>
    <w:styleLink w:val="Style2"/>
    <w:lvl w:ilvl="0">
      <w:start w:val="1"/>
      <w:numFmt w:val="none"/>
      <w:lvlText w:val="4.3"/>
      <w:lvlJc w:val="left"/>
      <w:pPr>
        <w:tabs>
          <w:tab w:val="num" w:pos="720"/>
        </w:tabs>
        <w:ind w:left="720" w:hanging="72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3858D7"/>
    <w:multiLevelType w:val="multilevel"/>
    <w:tmpl w:val="A5A2DFC0"/>
    <w:lvl w:ilvl="0">
      <w:start w:val="8"/>
      <w:numFmt w:val="decimal"/>
      <w:lvlText w:val="%1"/>
      <w:lvlJc w:val="left"/>
      <w:pPr>
        <w:tabs>
          <w:tab w:val="num" w:pos="360"/>
        </w:tabs>
        <w:ind w:left="360" w:hanging="360"/>
      </w:pPr>
      <w:rPr>
        <w:rFonts w:hint="default"/>
      </w:rPr>
    </w:lvl>
    <w:lvl w:ilvl="1">
      <w:start w:val="10"/>
      <w:numFmt w:val="none"/>
      <w:lvlText w:val="6.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FE0833"/>
    <w:multiLevelType w:val="multilevel"/>
    <w:tmpl w:val="44F26D4E"/>
    <w:lvl w:ilvl="0">
      <w:start w:val="15"/>
      <w:numFmt w:val="decimal"/>
      <w:lvlText w:val="%1"/>
      <w:lvlJc w:val="left"/>
      <w:pPr>
        <w:tabs>
          <w:tab w:val="num" w:pos="360"/>
        </w:tabs>
        <w:ind w:left="360" w:hanging="360"/>
      </w:pPr>
      <w:rPr>
        <w:rFonts w:hint="default"/>
      </w:rPr>
    </w:lvl>
    <w:lvl w:ilvl="1">
      <w:start w:val="1"/>
      <w:numFmt w:val="none"/>
      <w:lvlText w:val="10.1"/>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1577C16"/>
    <w:multiLevelType w:val="multilevel"/>
    <w:tmpl w:val="8B2A766A"/>
    <w:styleLink w:val="Style5"/>
    <w:lvl w:ilvl="0">
      <w:start w:val="3"/>
      <w:numFmt w:val="decimal"/>
      <w:lvlText w:val="%1"/>
      <w:lvlJc w:val="left"/>
      <w:pPr>
        <w:tabs>
          <w:tab w:val="num" w:pos="720"/>
        </w:tabs>
        <w:ind w:left="720" w:hanging="720"/>
      </w:pPr>
      <w:rPr>
        <w:rFonts w:hint="default"/>
      </w:rPr>
    </w:lvl>
    <w:lvl w:ilvl="1">
      <w:start w:val="1"/>
      <w:numFmt w:val="none"/>
      <w:lvlText w:val="3.4"/>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37B7B24"/>
    <w:multiLevelType w:val="hybridMultilevel"/>
    <w:tmpl w:val="FDBA5B78"/>
    <w:lvl w:ilvl="0" w:tplc="699AA1FE">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7F099F"/>
    <w:multiLevelType w:val="hybridMultilevel"/>
    <w:tmpl w:val="8B0A9A98"/>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8482E78"/>
    <w:multiLevelType w:val="singleLevel"/>
    <w:tmpl w:val="C1ECFF80"/>
    <w:lvl w:ilvl="0">
      <w:start w:val="1"/>
      <w:numFmt w:val="lowerLetter"/>
      <w:lvlText w:val="(%1)"/>
      <w:lvlJc w:val="left"/>
      <w:pPr>
        <w:tabs>
          <w:tab w:val="num" w:pos="1440"/>
        </w:tabs>
        <w:ind w:left="1440" w:hanging="720"/>
      </w:pPr>
    </w:lvl>
  </w:abstractNum>
  <w:abstractNum w:abstractNumId="12">
    <w:nsid w:val="19516B0C"/>
    <w:multiLevelType w:val="multilevel"/>
    <w:tmpl w:val="271A8FD0"/>
    <w:numStyleLink w:val="Style1"/>
  </w:abstractNum>
  <w:abstractNum w:abstractNumId="13">
    <w:nsid w:val="1B6B08DF"/>
    <w:multiLevelType w:val="multilevel"/>
    <w:tmpl w:val="265E45A2"/>
    <w:lvl w:ilvl="0">
      <w:start w:val="2"/>
      <w:numFmt w:val="lowerLetter"/>
      <w:lvlText w:val="(%1)"/>
      <w:lvlJc w:val="left"/>
      <w:pPr>
        <w:tabs>
          <w:tab w:val="num" w:pos="1440"/>
        </w:tabs>
        <w:ind w:left="1440" w:hanging="720"/>
      </w:pPr>
      <w:rPr>
        <w:rFonts w:hint="default"/>
      </w:rPr>
    </w:lvl>
    <w:lvl w:ilvl="1">
      <w:start w:val="1"/>
      <w:numFmt w:val="none"/>
      <w:lvlText w:val="(a)"/>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04C3B8D"/>
    <w:multiLevelType w:val="multilevel"/>
    <w:tmpl w:val="E03AACCA"/>
    <w:lvl w:ilvl="0">
      <w:start w:val="3"/>
      <w:numFmt w:val="decimal"/>
      <w:lvlText w:val="%1"/>
      <w:lvlJc w:val="left"/>
      <w:pPr>
        <w:tabs>
          <w:tab w:val="num" w:pos="720"/>
        </w:tabs>
        <w:ind w:left="720" w:hanging="720"/>
      </w:pPr>
      <w:rPr>
        <w:rFonts w:hint="default"/>
      </w:rPr>
    </w:lvl>
    <w:lvl w:ilvl="1">
      <w:start w:val="1"/>
      <w:numFmt w:val="none"/>
      <w:lvlText w:val="3.5"/>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0D372DA"/>
    <w:multiLevelType w:val="multilevel"/>
    <w:tmpl w:val="D2409294"/>
    <w:lvl w:ilvl="0">
      <w:start w:val="15"/>
      <w:numFmt w:val="decimal"/>
      <w:lvlText w:val="%1"/>
      <w:lvlJc w:val="left"/>
      <w:pPr>
        <w:tabs>
          <w:tab w:val="num" w:pos="360"/>
        </w:tabs>
        <w:ind w:left="360" w:hanging="360"/>
      </w:pPr>
      <w:rPr>
        <w:rFonts w:hint="default"/>
      </w:rPr>
    </w:lvl>
    <w:lvl w:ilvl="1">
      <w:start w:val="3"/>
      <w:numFmt w:val="none"/>
      <w:lvlText w:val="10.4"/>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1E62279"/>
    <w:multiLevelType w:val="hybridMultilevel"/>
    <w:tmpl w:val="8D265E18"/>
    <w:lvl w:ilvl="0" w:tplc="FFFFFFFF">
      <w:start w:val="2"/>
      <w:numFmt w:val="lowerLetter"/>
      <w:lvlText w:val="(%1)"/>
      <w:lvlJc w:val="left"/>
      <w:pPr>
        <w:tabs>
          <w:tab w:val="num" w:pos="1440"/>
        </w:tabs>
        <w:ind w:left="1440" w:hanging="720"/>
      </w:pPr>
      <w:rPr>
        <w:rFonts w:hint="default"/>
      </w:rPr>
    </w:lvl>
    <w:lvl w:ilvl="1" w:tplc="A4C8F63A">
      <w:start w:val="1"/>
      <w:numFmt w:val="lowerLetter"/>
      <w:lvlText w:val="(%2)"/>
      <w:lvlJc w:val="left"/>
      <w:pPr>
        <w:tabs>
          <w:tab w:val="num" w:pos="1440"/>
        </w:tabs>
        <w:ind w:left="1440" w:hanging="360"/>
      </w:pPr>
      <w:rPr>
        <w:rFonts w:hint="default"/>
      </w:rPr>
    </w:lvl>
    <w:lvl w:ilvl="2" w:tplc="59989D28">
      <w:start w:val="13"/>
      <w:numFmt w:val="decimal"/>
      <w:lvlText w:val="%3."/>
      <w:lvlJc w:val="left"/>
      <w:pPr>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42602BA"/>
    <w:multiLevelType w:val="multilevel"/>
    <w:tmpl w:val="A7B2EF5A"/>
    <w:lvl w:ilvl="0">
      <w:start w:val="1"/>
      <w:numFmt w:val="decimal"/>
      <w:lvlText w:val="%1."/>
      <w:lvlJc w:val="left"/>
      <w:pPr>
        <w:ind w:left="720" w:hanging="360"/>
      </w:pPr>
      <w:rPr>
        <w:rFonts w:ascii="Arial" w:eastAsia="Times New Roman" w:hAnsi="Arial"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54B5A8C"/>
    <w:multiLevelType w:val="multilevel"/>
    <w:tmpl w:val="49D85420"/>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57C3BF9"/>
    <w:multiLevelType w:val="hybridMultilevel"/>
    <w:tmpl w:val="02B2CE0E"/>
    <w:lvl w:ilvl="0" w:tplc="A0D6BA14">
      <w:start w:val="1"/>
      <w:numFmt w:val="low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A25121F"/>
    <w:multiLevelType w:val="multilevel"/>
    <w:tmpl w:val="47C22D9E"/>
    <w:lvl w:ilvl="0">
      <w:start w:val="3"/>
      <w:numFmt w:val="lowerLetter"/>
      <w:lvlText w:val="(%1)"/>
      <w:lvlJc w:val="left"/>
      <w:pPr>
        <w:tabs>
          <w:tab w:val="num" w:pos="1440"/>
        </w:tabs>
        <w:ind w:left="1440" w:hanging="720"/>
      </w:pPr>
      <w:rPr>
        <w:rFonts w:ascii="Arial" w:hAnsi="Arial" w:hint="default"/>
        <w:b w:val="0"/>
        <w:i w:val="0"/>
        <w:sz w:val="24"/>
      </w:rPr>
    </w:lvl>
    <w:lvl w:ilvl="1">
      <w:start w:val="13"/>
      <w:numFmt w:val="decimal"/>
      <w:lvlText w:val="%1.2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B8A0AB2"/>
    <w:multiLevelType w:val="multilevel"/>
    <w:tmpl w:val="70749E66"/>
    <w:lvl w:ilvl="0">
      <w:start w:val="6"/>
      <w:numFmt w:val="decimal"/>
      <w:lvlText w:val="%1"/>
      <w:lvlJc w:val="left"/>
      <w:pPr>
        <w:tabs>
          <w:tab w:val="num" w:pos="720"/>
        </w:tabs>
        <w:ind w:left="720" w:hanging="720"/>
      </w:pPr>
      <w:rPr>
        <w:rFonts w:hint="default"/>
        <w:u w:val="none"/>
      </w:rPr>
    </w:lvl>
    <w:lvl w:ilvl="1">
      <w:start w:val="1"/>
      <w:numFmt w:val="none"/>
      <w:lvlText w:val="5.1"/>
      <w:lvlJc w:val="left"/>
      <w:pPr>
        <w:tabs>
          <w:tab w:val="num" w:pos="720"/>
        </w:tabs>
        <w:ind w:left="720" w:hanging="720"/>
      </w:pPr>
      <w:rPr>
        <w:rFonts w:hint="default"/>
        <w:b/>
        <w:i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nsid w:val="30C4015C"/>
    <w:multiLevelType w:val="multilevel"/>
    <w:tmpl w:val="4E9E5E16"/>
    <w:lvl w:ilvl="0">
      <w:start w:val="6"/>
      <w:numFmt w:val="decimal"/>
      <w:lvlText w:val="%1"/>
      <w:lvlJc w:val="left"/>
      <w:pPr>
        <w:tabs>
          <w:tab w:val="num" w:pos="1440"/>
        </w:tabs>
        <w:ind w:left="1440" w:hanging="1440"/>
      </w:pPr>
      <w:rPr>
        <w:rFonts w:hint="default"/>
        <w:u w:val="none"/>
      </w:rPr>
    </w:lvl>
    <w:lvl w:ilvl="1">
      <w:start w:val="4"/>
      <w:numFmt w:val="none"/>
      <w:lvlText w:val="5.4"/>
      <w:lvlJc w:val="left"/>
      <w:pPr>
        <w:tabs>
          <w:tab w:val="num" w:pos="1710"/>
        </w:tabs>
        <w:ind w:left="1710" w:hanging="1440"/>
      </w:pPr>
      <w:rPr>
        <w:rFonts w:hint="default"/>
        <w:b/>
        <w:i w:val="0"/>
        <w:u w:val="none"/>
      </w:rPr>
    </w:lvl>
    <w:lvl w:ilvl="2">
      <w:start w:val="1"/>
      <w:numFmt w:val="decimal"/>
      <w:lvlText w:val="%1.%2.%3"/>
      <w:lvlJc w:val="left"/>
      <w:pPr>
        <w:tabs>
          <w:tab w:val="num" w:pos="2880"/>
        </w:tabs>
        <w:ind w:left="2880" w:hanging="1440"/>
      </w:pPr>
      <w:rPr>
        <w:rFonts w:hint="default"/>
        <w:u w:val="none"/>
      </w:rPr>
    </w:lvl>
    <w:lvl w:ilvl="3">
      <w:start w:val="1"/>
      <w:numFmt w:val="decimal"/>
      <w:lvlText w:val="%1.%2.%3.%4"/>
      <w:lvlJc w:val="left"/>
      <w:pPr>
        <w:tabs>
          <w:tab w:val="num" w:pos="3600"/>
        </w:tabs>
        <w:ind w:left="3600" w:hanging="1440"/>
      </w:pPr>
      <w:rPr>
        <w:rFonts w:hint="default"/>
        <w:u w:val="none"/>
      </w:rPr>
    </w:lvl>
    <w:lvl w:ilvl="4">
      <w:start w:val="1"/>
      <w:numFmt w:val="none"/>
      <w:lvlText w:val="5.4"/>
      <w:lvlJc w:val="left"/>
      <w:pPr>
        <w:tabs>
          <w:tab w:val="num" w:pos="4320"/>
        </w:tabs>
        <w:ind w:left="4320" w:hanging="144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3">
    <w:nsid w:val="3353448B"/>
    <w:multiLevelType w:val="singleLevel"/>
    <w:tmpl w:val="B40CB3F4"/>
    <w:lvl w:ilvl="0">
      <w:start w:val="1"/>
      <w:numFmt w:val="lowerLetter"/>
      <w:lvlText w:val="(%1)"/>
      <w:lvlJc w:val="left"/>
      <w:pPr>
        <w:tabs>
          <w:tab w:val="num" w:pos="2160"/>
        </w:tabs>
        <w:ind w:left="2160" w:hanging="720"/>
      </w:pPr>
      <w:rPr>
        <w:rFonts w:hint="default"/>
      </w:rPr>
    </w:lvl>
  </w:abstractNum>
  <w:abstractNum w:abstractNumId="24">
    <w:nsid w:val="3707567B"/>
    <w:multiLevelType w:val="singleLevel"/>
    <w:tmpl w:val="F8C8CDE0"/>
    <w:lvl w:ilvl="0">
      <w:start w:val="4"/>
      <w:numFmt w:val="decimal"/>
      <w:lvlText w:val="%1."/>
      <w:lvlJc w:val="left"/>
      <w:pPr>
        <w:ind w:left="360" w:hanging="360"/>
      </w:pPr>
      <w:rPr>
        <w:rFonts w:hint="default"/>
        <w:b/>
        <w:i w:val="0"/>
      </w:rPr>
    </w:lvl>
  </w:abstractNum>
  <w:abstractNum w:abstractNumId="25">
    <w:nsid w:val="38B00209"/>
    <w:multiLevelType w:val="multilevel"/>
    <w:tmpl w:val="7778CC54"/>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nsid w:val="39327E30"/>
    <w:multiLevelType w:val="multilevel"/>
    <w:tmpl w:val="C6CE63A0"/>
    <w:lvl w:ilvl="0">
      <w:start w:val="6"/>
      <w:numFmt w:val="decimal"/>
      <w:lvlText w:val="%1"/>
      <w:lvlJc w:val="left"/>
      <w:pPr>
        <w:tabs>
          <w:tab w:val="num" w:pos="720"/>
        </w:tabs>
        <w:ind w:left="720" w:hanging="720"/>
      </w:pPr>
      <w:rPr>
        <w:rFonts w:hint="default"/>
        <w:b w:val="0"/>
      </w:rPr>
    </w:lvl>
    <w:lvl w:ilvl="1">
      <w:start w:val="3"/>
      <w:numFmt w:val="none"/>
      <w:lvlText w:val="5.3"/>
      <w:lvlJc w:val="left"/>
      <w:pPr>
        <w:tabs>
          <w:tab w:val="num" w:pos="1003"/>
        </w:tabs>
        <w:ind w:left="1003" w:hanging="720"/>
      </w:pPr>
      <w:rPr>
        <w:rFonts w:hint="default"/>
        <w:b/>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7">
    <w:nsid w:val="39635BA1"/>
    <w:multiLevelType w:val="multilevel"/>
    <w:tmpl w:val="DF509E92"/>
    <w:lvl w:ilvl="0">
      <w:start w:val="8"/>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8">
    <w:nsid w:val="39C7518D"/>
    <w:multiLevelType w:val="singleLevel"/>
    <w:tmpl w:val="AE6CDFD0"/>
    <w:lvl w:ilvl="0">
      <w:start w:val="1"/>
      <w:numFmt w:val="lowerLetter"/>
      <w:lvlText w:val="(%1)"/>
      <w:lvlJc w:val="left"/>
      <w:pPr>
        <w:tabs>
          <w:tab w:val="num" w:pos="1440"/>
        </w:tabs>
        <w:ind w:left="1440" w:hanging="720"/>
      </w:pPr>
      <w:rPr>
        <w:rFonts w:hint="default"/>
      </w:rPr>
    </w:lvl>
  </w:abstractNum>
  <w:abstractNum w:abstractNumId="29">
    <w:nsid w:val="3AB86559"/>
    <w:multiLevelType w:val="singleLevel"/>
    <w:tmpl w:val="B59A8880"/>
    <w:lvl w:ilvl="0">
      <w:start w:val="1"/>
      <w:numFmt w:val="lowerLetter"/>
      <w:lvlText w:val="(%1)"/>
      <w:lvlJc w:val="left"/>
      <w:pPr>
        <w:tabs>
          <w:tab w:val="num" w:pos="2160"/>
        </w:tabs>
        <w:ind w:left="2160" w:hanging="1440"/>
      </w:pPr>
      <w:rPr>
        <w:rFonts w:hint="default"/>
        <w:b w:val="0"/>
        <w:i w:val="0"/>
      </w:rPr>
    </w:lvl>
  </w:abstractNum>
  <w:abstractNum w:abstractNumId="30">
    <w:nsid w:val="3C705707"/>
    <w:multiLevelType w:val="multilevel"/>
    <w:tmpl w:val="87949B48"/>
    <w:lvl w:ilvl="0">
      <w:start w:val="12"/>
      <w:numFmt w:val="lowerLetter"/>
      <w:lvlText w:val="%1"/>
      <w:lvlJc w:val="left"/>
      <w:pPr>
        <w:tabs>
          <w:tab w:val="num" w:pos="360"/>
        </w:tabs>
        <w:ind w:left="360" w:hanging="360"/>
      </w:pPr>
      <w:rPr>
        <w:rFonts w:hint="default"/>
      </w:rPr>
    </w:lvl>
    <w:lvl w:ilvl="1">
      <w:start w:val="2"/>
      <w:numFmt w:val="lowerLetter"/>
      <w:lvlText w:val="(%2)"/>
      <w:lvlJc w:val="left"/>
      <w:pPr>
        <w:tabs>
          <w:tab w:val="num" w:pos="1440"/>
        </w:tabs>
        <w:ind w:left="144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E82463A"/>
    <w:multiLevelType w:val="multilevel"/>
    <w:tmpl w:val="529E0AC8"/>
    <w:lvl w:ilvl="0">
      <w:start w:val="9"/>
      <w:numFmt w:val="decimal"/>
      <w:lvlText w:val="%1."/>
      <w:lvlJc w:val="left"/>
      <w:pPr>
        <w:ind w:left="465" w:hanging="465"/>
      </w:pPr>
      <w:rPr>
        <w:rFonts w:hint="default"/>
      </w:rPr>
    </w:lvl>
    <w:lvl w:ilvl="1">
      <w:start w:val="3"/>
      <w:numFmt w:val="decimal"/>
      <w:lvlText w:val="%1.2"/>
      <w:lvlJc w:val="left"/>
      <w:pPr>
        <w:ind w:left="607"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4F651F7"/>
    <w:multiLevelType w:val="hybridMultilevel"/>
    <w:tmpl w:val="844006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58A0D44"/>
    <w:multiLevelType w:val="multilevel"/>
    <w:tmpl w:val="1CF41BF8"/>
    <w:numStyleLink w:val="Style3"/>
  </w:abstractNum>
  <w:abstractNum w:abstractNumId="34">
    <w:nsid w:val="46501CA7"/>
    <w:multiLevelType w:val="multilevel"/>
    <w:tmpl w:val="E2A2176A"/>
    <w:lvl w:ilvl="0">
      <w:start w:val="9"/>
      <w:numFmt w:val="decimal"/>
      <w:lvlText w:val="%1"/>
      <w:lvlJc w:val="left"/>
      <w:pPr>
        <w:tabs>
          <w:tab w:val="num" w:pos="720"/>
        </w:tabs>
        <w:ind w:left="720" w:hanging="720"/>
      </w:pPr>
      <w:rPr>
        <w:rFonts w:hint="default"/>
        <w:u w:val="none"/>
      </w:rPr>
    </w:lvl>
    <w:lvl w:ilvl="1">
      <w:start w:val="1"/>
      <w:numFmt w:val="none"/>
      <w:lvlText w:val="7.1"/>
      <w:lvlJc w:val="left"/>
      <w:pPr>
        <w:tabs>
          <w:tab w:val="num" w:pos="720"/>
        </w:tabs>
        <w:ind w:left="720" w:hanging="720"/>
      </w:pPr>
      <w:rPr>
        <w:rFonts w:hint="default"/>
        <w:b/>
        <w:i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5">
    <w:nsid w:val="469F7260"/>
    <w:multiLevelType w:val="multilevel"/>
    <w:tmpl w:val="5B2AD816"/>
    <w:lvl w:ilvl="0">
      <w:start w:val="8"/>
      <w:numFmt w:val="decimal"/>
      <w:lvlText w:val="%1"/>
      <w:lvlJc w:val="left"/>
      <w:pPr>
        <w:tabs>
          <w:tab w:val="num" w:pos="360"/>
        </w:tabs>
        <w:ind w:left="360" w:hanging="360"/>
      </w:pPr>
      <w:rPr>
        <w:rFonts w:hint="default"/>
      </w:rPr>
    </w:lvl>
    <w:lvl w:ilvl="1">
      <w:start w:val="1"/>
      <w:numFmt w:val="none"/>
      <w:lvlText w:val="6.1"/>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8B16F8D"/>
    <w:multiLevelType w:val="multilevel"/>
    <w:tmpl w:val="00DC5D00"/>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99E013D"/>
    <w:multiLevelType w:val="multilevel"/>
    <w:tmpl w:val="88C8FED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nsid w:val="4A167F07"/>
    <w:multiLevelType w:val="multilevel"/>
    <w:tmpl w:val="044E8370"/>
    <w:lvl w:ilvl="0">
      <w:start w:val="6"/>
      <w:numFmt w:val="decimal"/>
      <w:lvlText w:val="%1"/>
      <w:lvlJc w:val="left"/>
      <w:pPr>
        <w:tabs>
          <w:tab w:val="num" w:pos="720"/>
        </w:tabs>
        <w:ind w:left="720" w:hanging="720"/>
      </w:pPr>
      <w:rPr>
        <w:rFonts w:hint="default"/>
        <w:b w:val="0"/>
      </w:rPr>
    </w:lvl>
    <w:lvl w:ilvl="1">
      <w:start w:val="8"/>
      <w:numFmt w:val="none"/>
      <w:lvlText w:val="5.7"/>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9">
    <w:nsid w:val="4AD35579"/>
    <w:multiLevelType w:val="singleLevel"/>
    <w:tmpl w:val="F5A207C4"/>
    <w:lvl w:ilvl="0">
      <w:start w:val="1"/>
      <w:numFmt w:val="lowerLetter"/>
      <w:lvlText w:val="(%1)"/>
      <w:lvlJc w:val="left"/>
      <w:pPr>
        <w:tabs>
          <w:tab w:val="num" w:pos="1080"/>
        </w:tabs>
        <w:ind w:left="1080" w:hanging="360"/>
      </w:pPr>
      <w:rPr>
        <w:rFonts w:hint="default"/>
        <w:b w:val="0"/>
        <w:u w:val="none"/>
      </w:rPr>
    </w:lvl>
  </w:abstractNum>
  <w:abstractNum w:abstractNumId="40">
    <w:nsid w:val="4B1D5347"/>
    <w:multiLevelType w:val="multilevel"/>
    <w:tmpl w:val="893AF8E4"/>
    <w:lvl w:ilvl="0">
      <w:start w:val="6"/>
      <w:numFmt w:val="decimal"/>
      <w:lvlText w:val="%1"/>
      <w:lvlJc w:val="left"/>
      <w:pPr>
        <w:tabs>
          <w:tab w:val="num" w:pos="1440"/>
        </w:tabs>
        <w:ind w:left="1440" w:hanging="1440"/>
      </w:pPr>
      <w:rPr>
        <w:rFonts w:hint="default"/>
        <w:u w:val="none"/>
      </w:rPr>
    </w:lvl>
    <w:lvl w:ilvl="1">
      <w:start w:val="4"/>
      <w:numFmt w:val="none"/>
      <w:lvlText w:val="5.4"/>
      <w:lvlJc w:val="left"/>
      <w:pPr>
        <w:tabs>
          <w:tab w:val="num" w:pos="2160"/>
        </w:tabs>
        <w:ind w:left="2160" w:hanging="1440"/>
      </w:pPr>
      <w:rPr>
        <w:rFonts w:hint="default"/>
        <w:b/>
        <w:i w:val="0"/>
        <w:u w:val="none"/>
      </w:rPr>
    </w:lvl>
    <w:lvl w:ilvl="2">
      <w:start w:val="1"/>
      <w:numFmt w:val="decimal"/>
      <w:lvlText w:val="%1.%2.%3"/>
      <w:lvlJc w:val="left"/>
      <w:pPr>
        <w:tabs>
          <w:tab w:val="num" w:pos="2880"/>
        </w:tabs>
        <w:ind w:left="2880" w:hanging="1440"/>
      </w:pPr>
      <w:rPr>
        <w:rFonts w:hint="default"/>
        <w:u w:val="none"/>
      </w:rPr>
    </w:lvl>
    <w:lvl w:ilvl="3">
      <w:start w:val="1"/>
      <w:numFmt w:val="decimal"/>
      <w:lvlText w:val="%1.%2.%3.%4"/>
      <w:lvlJc w:val="left"/>
      <w:pPr>
        <w:tabs>
          <w:tab w:val="num" w:pos="3600"/>
        </w:tabs>
        <w:ind w:left="3600" w:hanging="1440"/>
      </w:pPr>
      <w:rPr>
        <w:rFonts w:hint="default"/>
        <w:u w:val="none"/>
      </w:rPr>
    </w:lvl>
    <w:lvl w:ilvl="4">
      <w:start w:val="1"/>
      <w:numFmt w:val="none"/>
      <w:lvlText w:val="5.4"/>
      <w:lvlJc w:val="left"/>
      <w:pPr>
        <w:tabs>
          <w:tab w:val="num" w:pos="4320"/>
        </w:tabs>
        <w:ind w:left="4320" w:hanging="144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41">
    <w:nsid w:val="4BC74A17"/>
    <w:multiLevelType w:val="hybridMultilevel"/>
    <w:tmpl w:val="D8864F82"/>
    <w:lvl w:ilvl="0" w:tplc="F3989AD6">
      <w:start w:val="21"/>
      <w:numFmt w:val="decimal"/>
      <w:lvlText w:val="%1."/>
      <w:lvlJc w:val="left"/>
      <w:pPr>
        <w:tabs>
          <w:tab w:val="num" w:pos="1080"/>
        </w:tabs>
        <w:ind w:left="720" w:hanging="72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C035407"/>
    <w:multiLevelType w:val="singleLevel"/>
    <w:tmpl w:val="E33E7DB2"/>
    <w:lvl w:ilvl="0">
      <w:start w:val="3"/>
      <w:numFmt w:val="lowerLetter"/>
      <w:lvlText w:val="(%1)"/>
      <w:lvlJc w:val="left"/>
      <w:pPr>
        <w:tabs>
          <w:tab w:val="num" w:pos="2160"/>
        </w:tabs>
        <w:ind w:left="2160" w:hanging="720"/>
      </w:pPr>
      <w:rPr>
        <w:rFonts w:hint="default"/>
      </w:rPr>
    </w:lvl>
  </w:abstractNum>
  <w:abstractNum w:abstractNumId="43">
    <w:nsid w:val="4EBA7BC9"/>
    <w:multiLevelType w:val="singleLevel"/>
    <w:tmpl w:val="E652936C"/>
    <w:lvl w:ilvl="0">
      <w:start w:val="1"/>
      <w:numFmt w:val="lowerLetter"/>
      <w:lvlText w:val="(%1)"/>
      <w:lvlJc w:val="left"/>
      <w:pPr>
        <w:tabs>
          <w:tab w:val="num" w:pos="720"/>
        </w:tabs>
        <w:ind w:left="720" w:hanging="720"/>
      </w:pPr>
      <w:rPr>
        <w:rFonts w:hint="default"/>
      </w:rPr>
    </w:lvl>
  </w:abstractNum>
  <w:abstractNum w:abstractNumId="44">
    <w:nsid w:val="4FF815EC"/>
    <w:multiLevelType w:val="multilevel"/>
    <w:tmpl w:val="873ED5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0465307"/>
    <w:multiLevelType w:val="singleLevel"/>
    <w:tmpl w:val="93A25958"/>
    <w:lvl w:ilvl="0">
      <w:start w:val="5"/>
      <w:numFmt w:val="lowerLetter"/>
      <w:lvlText w:val="(%1)"/>
      <w:lvlJc w:val="left"/>
      <w:pPr>
        <w:tabs>
          <w:tab w:val="num" w:pos="2160"/>
        </w:tabs>
        <w:ind w:left="2160" w:hanging="720"/>
      </w:pPr>
      <w:rPr>
        <w:rFonts w:hint="default"/>
      </w:rPr>
    </w:lvl>
  </w:abstractNum>
  <w:abstractNum w:abstractNumId="46">
    <w:nsid w:val="51142869"/>
    <w:multiLevelType w:val="multilevel"/>
    <w:tmpl w:val="3F8C58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536E7815"/>
    <w:multiLevelType w:val="multilevel"/>
    <w:tmpl w:val="271A8FD0"/>
    <w:styleLink w:val="Style1"/>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57AD58BD"/>
    <w:multiLevelType w:val="multilevel"/>
    <w:tmpl w:val="CC9E5BA2"/>
    <w:lvl w:ilvl="0">
      <w:start w:val="6"/>
      <w:numFmt w:val="none"/>
      <w:lvlText w:val="5."/>
      <w:lvlJc w:val="left"/>
      <w:pPr>
        <w:tabs>
          <w:tab w:val="num" w:pos="720"/>
        </w:tabs>
        <w:ind w:left="720" w:hanging="720"/>
      </w:pPr>
      <w:rPr>
        <w:rFonts w:hint="default"/>
        <w:u w:val="none"/>
      </w:rPr>
    </w:lvl>
    <w:lvl w:ilvl="1">
      <w:start w:val="1"/>
      <w:numFmt w:val="none"/>
      <w:lvlText w:val="5"/>
      <w:lvlJc w:val="left"/>
      <w:pPr>
        <w:tabs>
          <w:tab w:val="num" w:pos="720"/>
        </w:tabs>
        <w:ind w:left="720" w:hanging="720"/>
      </w:pPr>
      <w:rPr>
        <w:rFonts w:hint="default"/>
        <w:b/>
        <w:i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9">
    <w:nsid w:val="58B978F3"/>
    <w:multiLevelType w:val="multilevel"/>
    <w:tmpl w:val="8B2A766A"/>
    <w:lvl w:ilvl="0">
      <w:start w:val="3"/>
      <w:numFmt w:val="decimal"/>
      <w:lvlText w:val="%1"/>
      <w:lvlJc w:val="left"/>
      <w:pPr>
        <w:tabs>
          <w:tab w:val="num" w:pos="720"/>
        </w:tabs>
        <w:ind w:left="720" w:hanging="720"/>
      </w:pPr>
      <w:rPr>
        <w:rFonts w:hint="default"/>
      </w:rPr>
    </w:lvl>
    <w:lvl w:ilvl="1">
      <w:start w:val="1"/>
      <w:numFmt w:val="none"/>
      <w:lvlText w:val="3.4"/>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5B047A72"/>
    <w:multiLevelType w:val="multilevel"/>
    <w:tmpl w:val="74CC4062"/>
    <w:lvl w:ilvl="0">
      <w:start w:val="23"/>
      <w:numFmt w:val="decimal"/>
      <w:lvlText w:val="%1"/>
      <w:lvlJc w:val="left"/>
      <w:pPr>
        <w:tabs>
          <w:tab w:val="num" w:pos="855"/>
        </w:tabs>
        <w:ind w:left="855" w:hanging="855"/>
      </w:pPr>
      <w:rPr>
        <w:rFonts w:hint="default"/>
        <w:b/>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nsid w:val="5C5030DE"/>
    <w:multiLevelType w:val="multilevel"/>
    <w:tmpl w:val="1CF41BF8"/>
    <w:styleLink w:val="Style3"/>
    <w:lvl w:ilvl="0">
      <w:start w:val="4"/>
      <w:numFmt w:val="decimal"/>
      <w:lvlText w:val="%1"/>
      <w:lvlJc w:val="left"/>
      <w:pPr>
        <w:tabs>
          <w:tab w:val="num" w:pos="750"/>
        </w:tabs>
        <w:ind w:left="750" w:hanging="75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decimal"/>
      <w:lvlText w:val="%1.%2.%3"/>
      <w:lvlJc w:val="left"/>
      <w:pPr>
        <w:tabs>
          <w:tab w:val="num" w:pos="750"/>
        </w:tabs>
        <w:ind w:left="750" w:hanging="75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2">
    <w:nsid w:val="5FF913BD"/>
    <w:multiLevelType w:val="multilevel"/>
    <w:tmpl w:val="891202C2"/>
    <w:lvl w:ilvl="0">
      <w:start w:val="3"/>
      <w:numFmt w:val="decimal"/>
      <w:lvlText w:val="%1"/>
      <w:lvlJc w:val="left"/>
      <w:pPr>
        <w:tabs>
          <w:tab w:val="num" w:pos="720"/>
        </w:tabs>
        <w:ind w:left="720" w:hanging="720"/>
      </w:pPr>
      <w:rPr>
        <w:rFonts w:hint="default"/>
      </w:rPr>
    </w:lvl>
    <w:lvl w:ilvl="1">
      <w:start w:val="1"/>
      <w:numFmt w:val="none"/>
      <w:lvlText w:val="3.6"/>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60DE0011"/>
    <w:multiLevelType w:val="multilevel"/>
    <w:tmpl w:val="65CA7F48"/>
    <w:lvl w:ilvl="0">
      <w:start w:val="10"/>
      <w:numFmt w:val="decimal"/>
      <w:lvlText w:val="%1"/>
      <w:lvlJc w:val="left"/>
      <w:pPr>
        <w:tabs>
          <w:tab w:val="num" w:pos="720"/>
        </w:tabs>
        <w:ind w:left="720" w:hanging="720"/>
      </w:pPr>
      <w:rPr>
        <w:rFonts w:hint="default"/>
      </w:rPr>
    </w:lvl>
    <w:lvl w:ilvl="1">
      <w:start w:val="1"/>
      <w:numFmt w:val="none"/>
      <w:lvlText w:val="8.1"/>
      <w:lvlJc w:val="left"/>
      <w:pPr>
        <w:tabs>
          <w:tab w:val="num" w:pos="810"/>
        </w:tabs>
        <w:ind w:left="81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none"/>
      <w:lvlText w:val="8.1"/>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642E075E"/>
    <w:multiLevelType w:val="singleLevel"/>
    <w:tmpl w:val="AD8200C6"/>
    <w:lvl w:ilvl="0">
      <w:start w:val="1"/>
      <w:numFmt w:val="lowerLetter"/>
      <w:lvlText w:val="(%1)"/>
      <w:lvlJc w:val="left"/>
      <w:pPr>
        <w:tabs>
          <w:tab w:val="num" w:pos="2190"/>
        </w:tabs>
        <w:ind w:left="2190" w:hanging="750"/>
      </w:pPr>
      <w:rPr>
        <w:rFonts w:hint="default"/>
      </w:rPr>
    </w:lvl>
  </w:abstractNum>
  <w:abstractNum w:abstractNumId="55">
    <w:nsid w:val="65E30024"/>
    <w:multiLevelType w:val="multilevel"/>
    <w:tmpl w:val="27B0F0D2"/>
    <w:lvl w:ilvl="0">
      <w:start w:val="16"/>
      <w:numFmt w:val="decimal"/>
      <w:lvlText w:val="%1"/>
      <w:lvlJc w:val="left"/>
      <w:pPr>
        <w:tabs>
          <w:tab w:val="num" w:pos="360"/>
        </w:tabs>
        <w:ind w:left="360" w:hanging="360"/>
      </w:pPr>
      <w:rPr>
        <w:rFonts w:hint="default"/>
      </w:rPr>
    </w:lvl>
    <w:lvl w:ilvl="1">
      <w:start w:val="1"/>
      <w:numFmt w:val="none"/>
      <w:lvlText w:val="11.1"/>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681C4020"/>
    <w:multiLevelType w:val="hybridMultilevel"/>
    <w:tmpl w:val="1F567924"/>
    <w:lvl w:ilvl="0" w:tplc="FFFFFFFF">
      <w:start w:val="1"/>
      <w:numFmt w:val="lowerRoman"/>
      <w:lvlText w:val="(%1)"/>
      <w:lvlJc w:val="left"/>
      <w:pPr>
        <w:tabs>
          <w:tab w:val="num" w:pos="2160"/>
        </w:tabs>
        <w:ind w:left="1800" w:hanging="360"/>
      </w:pPr>
      <w:rPr>
        <w:rFonts w:hint="default"/>
      </w:rPr>
    </w:lvl>
    <w:lvl w:ilvl="1" w:tplc="D7A096EE">
      <w:start w:val="20"/>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6A8303BF"/>
    <w:multiLevelType w:val="multilevel"/>
    <w:tmpl w:val="E9B6AC28"/>
    <w:lvl w:ilvl="0">
      <w:start w:val="9"/>
      <w:numFmt w:val="none"/>
      <w:lvlText w:val="(c)"/>
      <w:lvlJc w:val="left"/>
      <w:pPr>
        <w:tabs>
          <w:tab w:val="num" w:pos="1440"/>
        </w:tabs>
        <w:ind w:left="1440" w:hanging="720"/>
      </w:pPr>
      <w:rPr>
        <w:rFonts w:hint="default"/>
      </w:rPr>
    </w:lvl>
    <w:lvl w:ilvl="1">
      <w:start w:val="4"/>
      <w:numFmt w:val="lowerLetter"/>
      <w:lvlText w:val="(%2%1)"/>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C030CFD"/>
    <w:multiLevelType w:val="multilevel"/>
    <w:tmpl w:val="C1B61A02"/>
    <w:lvl w:ilvl="0">
      <w:start w:val="6"/>
      <w:numFmt w:val="decimal"/>
      <w:lvlText w:val="%1."/>
      <w:lvlJc w:val="left"/>
      <w:pPr>
        <w:tabs>
          <w:tab w:val="num" w:pos="750"/>
        </w:tabs>
        <w:ind w:left="750" w:hanging="750"/>
      </w:pPr>
      <w:rPr>
        <w:rFonts w:hint="default"/>
        <w:b/>
      </w:rPr>
    </w:lvl>
    <w:lvl w:ilvl="1">
      <w:start w:val="1"/>
      <w:numFmt w:val="decimal"/>
      <w:isLgl/>
      <w:lvlText w:val="%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nsid w:val="6EAB7176"/>
    <w:multiLevelType w:val="multilevel"/>
    <w:tmpl w:val="DA8020D4"/>
    <w:lvl w:ilvl="0">
      <w:start w:val="6"/>
      <w:numFmt w:val="decimal"/>
      <w:lvlText w:val="%1"/>
      <w:lvlJc w:val="left"/>
      <w:pPr>
        <w:tabs>
          <w:tab w:val="num" w:pos="720"/>
        </w:tabs>
        <w:ind w:left="720" w:hanging="720"/>
      </w:pPr>
      <w:rPr>
        <w:rFonts w:hint="default"/>
        <w:b w:val="0"/>
      </w:rPr>
    </w:lvl>
    <w:lvl w:ilvl="1">
      <w:start w:val="2"/>
      <w:numFmt w:val="none"/>
      <w:lvlText w:val="5.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0">
    <w:nsid w:val="6F8A5C86"/>
    <w:multiLevelType w:val="multilevel"/>
    <w:tmpl w:val="7C7E9398"/>
    <w:styleLink w:val="Style4"/>
    <w:lvl w:ilvl="0">
      <w:start w:val="3"/>
      <w:numFmt w:val="decimal"/>
      <w:lvlText w:val="%1."/>
      <w:lvlJc w:val="left"/>
      <w:pPr>
        <w:tabs>
          <w:tab w:val="num" w:pos="720"/>
        </w:tabs>
        <w:ind w:left="720" w:hanging="72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nsid w:val="79C713A4"/>
    <w:multiLevelType w:val="hybridMultilevel"/>
    <w:tmpl w:val="5E9CE904"/>
    <w:lvl w:ilvl="0" w:tplc="D83C2306">
      <w:start w:val="3"/>
      <w:numFmt w:val="low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nsid w:val="7AB11AC5"/>
    <w:multiLevelType w:val="singleLevel"/>
    <w:tmpl w:val="6ADCD888"/>
    <w:lvl w:ilvl="0">
      <w:start w:val="5"/>
      <w:numFmt w:val="none"/>
      <w:pStyle w:val="Heading5"/>
      <w:lvlText w:val="5"/>
      <w:lvlJc w:val="left"/>
      <w:pPr>
        <w:tabs>
          <w:tab w:val="num" w:pos="720"/>
        </w:tabs>
        <w:ind w:left="720" w:hanging="720"/>
      </w:pPr>
      <w:rPr>
        <w:rFonts w:hint="default"/>
      </w:rPr>
    </w:lvl>
  </w:abstractNum>
  <w:abstractNum w:abstractNumId="63">
    <w:nsid w:val="7AC07653"/>
    <w:multiLevelType w:val="multilevel"/>
    <w:tmpl w:val="7C7E9398"/>
    <w:numStyleLink w:val="Style4"/>
  </w:abstractNum>
  <w:abstractNum w:abstractNumId="64">
    <w:nsid w:val="7CEB137C"/>
    <w:multiLevelType w:val="multilevel"/>
    <w:tmpl w:val="BCD6CEA8"/>
    <w:lvl w:ilvl="0">
      <w:start w:val="1"/>
      <w:numFmt w:val="lowerLetter"/>
      <w:lvlText w:val="(%1)"/>
      <w:lvlJc w:val="left"/>
      <w:pPr>
        <w:tabs>
          <w:tab w:val="num" w:pos="1440"/>
        </w:tabs>
        <w:ind w:left="1440" w:hanging="720"/>
      </w:pPr>
      <w:rPr>
        <w:rFonts w:ascii="Arial" w:hAnsi="Arial" w:hint="default"/>
        <w:b w:val="0"/>
        <w:i w:val="0"/>
        <w:sz w:val="24"/>
      </w:rPr>
    </w:lvl>
    <w:lvl w:ilvl="1">
      <w:start w:val="13"/>
      <w:numFmt w:val="decimal"/>
      <w:lvlText w:val="%1.2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D3A7056"/>
    <w:multiLevelType w:val="multilevel"/>
    <w:tmpl w:val="5AD4FA90"/>
    <w:lvl w:ilvl="0">
      <w:start w:val="1"/>
      <w:numFmt w:val="none"/>
      <w:lvlText w:val="3.3"/>
      <w:lvlJc w:val="left"/>
      <w:pPr>
        <w:tabs>
          <w:tab w:val="num" w:pos="720"/>
        </w:tabs>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7E002CE6"/>
    <w:multiLevelType w:val="multilevel"/>
    <w:tmpl w:val="7C7E9398"/>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7">
    <w:nsid w:val="7E4902D2"/>
    <w:multiLevelType w:val="multilevel"/>
    <w:tmpl w:val="FC46BFD4"/>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7F220967"/>
    <w:multiLevelType w:val="hybridMultilevel"/>
    <w:tmpl w:val="ED72D9F0"/>
    <w:lvl w:ilvl="0" w:tplc="1F66DB9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53"/>
  </w:num>
  <w:num w:numId="3">
    <w:abstractNumId w:val="54"/>
  </w:num>
  <w:num w:numId="4">
    <w:abstractNumId w:val="29"/>
  </w:num>
  <w:num w:numId="5">
    <w:abstractNumId w:val="22"/>
  </w:num>
  <w:num w:numId="6">
    <w:abstractNumId w:val="23"/>
  </w:num>
  <w:num w:numId="7">
    <w:abstractNumId w:val="38"/>
  </w:num>
  <w:num w:numId="8">
    <w:abstractNumId w:val="26"/>
  </w:num>
  <w:num w:numId="9">
    <w:abstractNumId w:val="58"/>
  </w:num>
  <w:num w:numId="10">
    <w:abstractNumId w:val="66"/>
  </w:num>
  <w:num w:numId="11">
    <w:abstractNumId w:val="28"/>
  </w:num>
  <w:num w:numId="12">
    <w:abstractNumId w:val="59"/>
  </w:num>
  <w:num w:numId="13">
    <w:abstractNumId w:val="39"/>
  </w:num>
  <w:num w:numId="14">
    <w:abstractNumId w:val="46"/>
  </w:num>
  <w:num w:numId="15">
    <w:abstractNumId w:val="65"/>
  </w:num>
  <w:num w:numId="16">
    <w:abstractNumId w:val="43"/>
  </w:num>
  <w:num w:numId="17">
    <w:abstractNumId w:val="62"/>
  </w:num>
  <w:num w:numId="18">
    <w:abstractNumId w:val="4"/>
  </w:num>
  <w:num w:numId="19">
    <w:abstractNumId w:val="11"/>
  </w:num>
  <w:num w:numId="20">
    <w:abstractNumId w:val="24"/>
  </w:num>
  <w:num w:numId="21">
    <w:abstractNumId w:val="64"/>
  </w:num>
  <w:num w:numId="22">
    <w:abstractNumId w:val="41"/>
  </w:num>
  <w:num w:numId="23">
    <w:abstractNumId w:val="50"/>
  </w:num>
  <w:num w:numId="24">
    <w:abstractNumId w:val="16"/>
  </w:num>
  <w:num w:numId="25">
    <w:abstractNumId w:val="44"/>
  </w:num>
  <w:num w:numId="26">
    <w:abstractNumId w:val="12"/>
  </w:num>
  <w:num w:numId="27">
    <w:abstractNumId w:val="21"/>
  </w:num>
  <w:num w:numId="28">
    <w:abstractNumId w:val="13"/>
  </w:num>
  <w:num w:numId="29">
    <w:abstractNumId w:val="35"/>
  </w:num>
  <w:num w:numId="30">
    <w:abstractNumId w:val="30"/>
  </w:num>
  <w:num w:numId="31">
    <w:abstractNumId w:val="34"/>
  </w:num>
  <w:num w:numId="32">
    <w:abstractNumId w:val="57"/>
  </w:num>
  <w:num w:numId="33">
    <w:abstractNumId w:val="56"/>
  </w:num>
  <w:num w:numId="34">
    <w:abstractNumId w:val="7"/>
  </w:num>
  <w:num w:numId="35">
    <w:abstractNumId w:val="15"/>
  </w:num>
  <w:num w:numId="36">
    <w:abstractNumId w:val="55"/>
  </w:num>
  <w:num w:numId="37">
    <w:abstractNumId w:val="18"/>
  </w:num>
  <w:num w:numId="38">
    <w:abstractNumId w:val="6"/>
  </w:num>
  <w:num w:numId="39">
    <w:abstractNumId w:val="42"/>
  </w:num>
  <w:num w:numId="40">
    <w:abstractNumId w:val="1"/>
  </w:num>
  <w:num w:numId="41">
    <w:abstractNumId w:val="33"/>
  </w:num>
  <w:num w:numId="42">
    <w:abstractNumId w:val="49"/>
  </w:num>
  <w:num w:numId="43">
    <w:abstractNumId w:val="68"/>
  </w:num>
  <w:num w:numId="44">
    <w:abstractNumId w:val="36"/>
  </w:num>
  <w:num w:numId="45">
    <w:abstractNumId w:val="20"/>
  </w:num>
  <w:num w:numId="46">
    <w:abstractNumId w:val="17"/>
  </w:num>
  <w:num w:numId="47">
    <w:abstractNumId w:val="10"/>
  </w:num>
  <w:num w:numId="48">
    <w:abstractNumId w:val="32"/>
  </w:num>
  <w:num w:numId="49">
    <w:abstractNumId w:val="31"/>
  </w:num>
  <w:num w:numId="50">
    <w:abstractNumId w:val="47"/>
  </w:num>
  <w:num w:numId="51">
    <w:abstractNumId w:val="5"/>
  </w:num>
  <w:num w:numId="52">
    <w:abstractNumId w:val="19"/>
  </w:num>
  <w:num w:numId="53">
    <w:abstractNumId w:val="61"/>
  </w:num>
  <w:num w:numId="54">
    <w:abstractNumId w:val="51"/>
  </w:num>
  <w:num w:numId="55">
    <w:abstractNumId w:val="60"/>
  </w:num>
  <w:num w:numId="56">
    <w:abstractNumId w:val="63"/>
  </w:num>
  <w:num w:numId="57">
    <w:abstractNumId w:val="8"/>
  </w:num>
  <w:num w:numId="58">
    <w:abstractNumId w:val="14"/>
  </w:num>
  <w:num w:numId="59">
    <w:abstractNumId w:val="52"/>
  </w:num>
  <w:num w:numId="60">
    <w:abstractNumId w:val="48"/>
  </w:num>
  <w:num w:numId="61">
    <w:abstractNumId w:val="40"/>
  </w:num>
  <w:num w:numId="62">
    <w:abstractNumId w:val="27"/>
  </w:num>
  <w:num w:numId="63">
    <w:abstractNumId w:val="67"/>
  </w:num>
  <w:num w:numId="64">
    <w:abstractNumId w:val="0"/>
  </w:num>
  <w:num w:numId="65">
    <w:abstractNumId w:val="37"/>
  </w:num>
  <w:num w:numId="66">
    <w:abstractNumId w:val="3"/>
  </w:num>
  <w:num w:numId="67">
    <w:abstractNumId w:val="25"/>
  </w:num>
  <w:num w:numId="68">
    <w:abstractNumId w:val="2"/>
  </w:num>
  <w:num w:numId="69">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39"/>
    <w:rsid w:val="00001370"/>
    <w:rsid w:val="00003589"/>
    <w:rsid w:val="00007A71"/>
    <w:rsid w:val="0002536A"/>
    <w:rsid w:val="0004735B"/>
    <w:rsid w:val="00050916"/>
    <w:rsid w:val="00054C22"/>
    <w:rsid w:val="000567D0"/>
    <w:rsid w:val="000637E9"/>
    <w:rsid w:val="0006619F"/>
    <w:rsid w:val="000A4A96"/>
    <w:rsid w:val="000B5A0D"/>
    <w:rsid w:val="000C38D6"/>
    <w:rsid w:val="000C39FF"/>
    <w:rsid w:val="000C43EA"/>
    <w:rsid w:val="000E0283"/>
    <w:rsid w:val="000E091F"/>
    <w:rsid w:val="000F6026"/>
    <w:rsid w:val="000F6F6B"/>
    <w:rsid w:val="000F7091"/>
    <w:rsid w:val="000F7E52"/>
    <w:rsid w:val="00106C67"/>
    <w:rsid w:val="001161DE"/>
    <w:rsid w:val="001230C0"/>
    <w:rsid w:val="00132308"/>
    <w:rsid w:val="00132CC2"/>
    <w:rsid w:val="00132FBF"/>
    <w:rsid w:val="001374E8"/>
    <w:rsid w:val="00137E40"/>
    <w:rsid w:val="00137E7B"/>
    <w:rsid w:val="0014103D"/>
    <w:rsid w:val="00145318"/>
    <w:rsid w:val="001531B8"/>
    <w:rsid w:val="00171D9F"/>
    <w:rsid w:val="00191384"/>
    <w:rsid w:val="00193546"/>
    <w:rsid w:val="00194089"/>
    <w:rsid w:val="001A19C5"/>
    <w:rsid w:val="001A2253"/>
    <w:rsid w:val="001A4468"/>
    <w:rsid w:val="001B0DCE"/>
    <w:rsid w:val="001B46DC"/>
    <w:rsid w:val="001B75A1"/>
    <w:rsid w:val="001C0936"/>
    <w:rsid w:val="001C3E73"/>
    <w:rsid w:val="001C4A37"/>
    <w:rsid w:val="001D47DF"/>
    <w:rsid w:val="001E318F"/>
    <w:rsid w:val="001E44CC"/>
    <w:rsid w:val="001F6DA6"/>
    <w:rsid w:val="002041CA"/>
    <w:rsid w:val="00204FBC"/>
    <w:rsid w:val="002107D1"/>
    <w:rsid w:val="00216000"/>
    <w:rsid w:val="00226E69"/>
    <w:rsid w:val="00233CEB"/>
    <w:rsid w:val="0024652B"/>
    <w:rsid w:val="002557F1"/>
    <w:rsid w:val="00257F42"/>
    <w:rsid w:val="002601DF"/>
    <w:rsid w:val="00260253"/>
    <w:rsid w:val="00266144"/>
    <w:rsid w:val="002666C2"/>
    <w:rsid w:val="00266831"/>
    <w:rsid w:val="002720AD"/>
    <w:rsid w:val="0027234F"/>
    <w:rsid w:val="00285164"/>
    <w:rsid w:val="00292C27"/>
    <w:rsid w:val="0029470E"/>
    <w:rsid w:val="002A3D1B"/>
    <w:rsid w:val="002B3DEC"/>
    <w:rsid w:val="002C028E"/>
    <w:rsid w:val="002C1D9C"/>
    <w:rsid w:val="002C55BD"/>
    <w:rsid w:val="00303A7B"/>
    <w:rsid w:val="00320405"/>
    <w:rsid w:val="0033086E"/>
    <w:rsid w:val="00347764"/>
    <w:rsid w:val="00356589"/>
    <w:rsid w:val="00371B86"/>
    <w:rsid w:val="003763FC"/>
    <w:rsid w:val="00397318"/>
    <w:rsid w:val="003A40A3"/>
    <w:rsid w:val="003B3F39"/>
    <w:rsid w:val="003B7EAF"/>
    <w:rsid w:val="003C3D33"/>
    <w:rsid w:val="003C5912"/>
    <w:rsid w:val="003D266A"/>
    <w:rsid w:val="003E120D"/>
    <w:rsid w:val="003E2548"/>
    <w:rsid w:val="003E5A2E"/>
    <w:rsid w:val="003F0D8D"/>
    <w:rsid w:val="003F2CE8"/>
    <w:rsid w:val="003F53CB"/>
    <w:rsid w:val="003F7237"/>
    <w:rsid w:val="00435694"/>
    <w:rsid w:val="00436C64"/>
    <w:rsid w:val="004448E5"/>
    <w:rsid w:val="004510BE"/>
    <w:rsid w:val="004510F5"/>
    <w:rsid w:val="00455B19"/>
    <w:rsid w:val="00460D61"/>
    <w:rsid w:val="0046165B"/>
    <w:rsid w:val="00463CAE"/>
    <w:rsid w:val="00475A2E"/>
    <w:rsid w:val="00475F24"/>
    <w:rsid w:val="00487B54"/>
    <w:rsid w:val="0049241E"/>
    <w:rsid w:val="004A51E4"/>
    <w:rsid w:val="004B13C0"/>
    <w:rsid w:val="004B6E90"/>
    <w:rsid w:val="004B76F5"/>
    <w:rsid w:val="004D252E"/>
    <w:rsid w:val="004D2564"/>
    <w:rsid w:val="004E32DA"/>
    <w:rsid w:val="004F5B1B"/>
    <w:rsid w:val="00502C7B"/>
    <w:rsid w:val="0050305E"/>
    <w:rsid w:val="00511F0E"/>
    <w:rsid w:val="00512C58"/>
    <w:rsid w:val="00525D91"/>
    <w:rsid w:val="005324D1"/>
    <w:rsid w:val="00533F38"/>
    <w:rsid w:val="0054256E"/>
    <w:rsid w:val="00542A58"/>
    <w:rsid w:val="0054457A"/>
    <w:rsid w:val="00560B2E"/>
    <w:rsid w:val="00561774"/>
    <w:rsid w:val="00564572"/>
    <w:rsid w:val="005701D1"/>
    <w:rsid w:val="00570BD8"/>
    <w:rsid w:val="00572F46"/>
    <w:rsid w:val="0057625A"/>
    <w:rsid w:val="00584675"/>
    <w:rsid w:val="005A3C50"/>
    <w:rsid w:val="005B31FD"/>
    <w:rsid w:val="005B43E1"/>
    <w:rsid w:val="005C0CEF"/>
    <w:rsid w:val="005C2CDF"/>
    <w:rsid w:val="005D2734"/>
    <w:rsid w:val="005D3201"/>
    <w:rsid w:val="005D3583"/>
    <w:rsid w:val="005E2396"/>
    <w:rsid w:val="005E2B7A"/>
    <w:rsid w:val="006109D6"/>
    <w:rsid w:val="00615FAD"/>
    <w:rsid w:val="006256E9"/>
    <w:rsid w:val="006262B3"/>
    <w:rsid w:val="006353CA"/>
    <w:rsid w:val="00637F61"/>
    <w:rsid w:val="0064076B"/>
    <w:rsid w:val="00650B1F"/>
    <w:rsid w:val="0066088D"/>
    <w:rsid w:val="0066174C"/>
    <w:rsid w:val="00662E7E"/>
    <w:rsid w:val="00662FAD"/>
    <w:rsid w:val="00682792"/>
    <w:rsid w:val="00685212"/>
    <w:rsid w:val="006875DE"/>
    <w:rsid w:val="0069121A"/>
    <w:rsid w:val="006B01AA"/>
    <w:rsid w:val="006B4CD2"/>
    <w:rsid w:val="006B5547"/>
    <w:rsid w:val="006C2211"/>
    <w:rsid w:val="006D5C20"/>
    <w:rsid w:val="006E11D9"/>
    <w:rsid w:val="006E5BF9"/>
    <w:rsid w:val="006F0128"/>
    <w:rsid w:val="00717869"/>
    <w:rsid w:val="00745DD6"/>
    <w:rsid w:val="007464D9"/>
    <w:rsid w:val="00747571"/>
    <w:rsid w:val="00751122"/>
    <w:rsid w:val="007530EE"/>
    <w:rsid w:val="0075733E"/>
    <w:rsid w:val="007670CF"/>
    <w:rsid w:val="007A17E7"/>
    <w:rsid w:val="007B025F"/>
    <w:rsid w:val="007C2975"/>
    <w:rsid w:val="007C2A40"/>
    <w:rsid w:val="007D53A3"/>
    <w:rsid w:val="007E35B9"/>
    <w:rsid w:val="00803FD2"/>
    <w:rsid w:val="00814488"/>
    <w:rsid w:val="00820ACA"/>
    <w:rsid w:val="00831B72"/>
    <w:rsid w:val="00834DC2"/>
    <w:rsid w:val="00837E4E"/>
    <w:rsid w:val="00844C4E"/>
    <w:rsid w:val="0085395E"/>
    <w:rsid w:val="00863079"/>
    <w:rsid w:val="00867454"/>
    <w:rsid w:val="00871F66"/>
    <w:rsid w:val="00877EDE"/>
    <w:rsid w:val="00887B58"/>
    <w:rsid w:val="00892DCF"/>
    <w:rsid w:val="00893A07"/>
    <w:rsid w:val="008A1B09"/>
    <w:rsid w:val="008A4EAD"/>
    <w:rsid w:val="008B3B9D"/>
    <w:rsid w:val="008B4150"/>
    <w:rsid w:val="008B6A64"/>
    <w:rsid w:val="008C7037"/>
    <w:rsid w:val="008D7202"/>
    <w:rsid w:val="008E0F82"/>
    <w:rsid w:val="008F3F27"/>
    <w:rsid w:val="009016C0"/>
    <w:rsid w:val="00901CCC"/>
    <w:rsid w:val="00901CD8"/>
    <w:rsid w:val="00911DBC"/>
    <w:rsid w:val="009152EA"/>
    <w:rsid w:val="00932619"/>
    <w:rsid w:val="00940982"/>
    <w:rsid w:val="009438BB"/>
    <w:rsid w:val="009441EE"/>
    <w:rsid w:val="00972101"/>
    <w:rsid w:val="00976B7F"/>
    <w:rsid w:val="00986B34"/>
    <w:rsid w:val="00986E13"/>
    <w:rsid w:val="009A05D8"/>
    <w:rsid w:val="009B6E5B"/>
    <w:rsid w:val="009C0FC2"/>
    <w:rsid w:val="009C2448"/>
    <w:rsid w:val="009D3D21"/>
    <w:rsid w:val="009D4030"/>
    <w:rsid w:val="009D4C39"/>
    <w:rsid w:val="009D6BD6"/>
    <w:rsid w:val="009F01B2"/>
    <w:rsid w:val="00A1727D"/>
    <w:rsid w:val="00A307C6"/>
    <w:rsid w:val="00A33A01"/>
    <w:rsid w:val="00A33E92"/>
    <w:rsid w:val="00A36928"/>
    <w:rsid w:val="00A60CDF"/>
    <w:rsid w:val="00A650B7"/>
    <w:rsid w:val="00A66717"/>
    <w:rsid w:val="00A735F3"/>
    <w:rsid w:val="00A8201D"/>
    <w:rsid w:val="00A9752C"/>
    <w:rsid w:val="00AA2436"/>
    <w:rsid w:val="00AC7863"/>
    <w:rsid w:val="00AC793C"/>
    <w:rsid w:val="00AD5C95"/>
    <w:rsid w:val="00AD5CA3"/>
    <w:rsid w:val="00AD773A"/>
    <w:rsid w:val="00AE43D5"/>
    <w:rsid w:val="00B10D31"/>
    <w:rsid w:val="00B139BE"/>
    <w:rsid w:val="00B17450"/>
    <w:rsid w:val="00B179C1"/>
    <w:rsid w:val="00B2355F"/>
    <w:rsid w:val="00B25673"/>
    <w:rsid w:val="00B31449"/>
    <w:rsid w:val="00B36B79"/>
    <w:rsid w:val="00B46A45"/>
    <w:rsid w:val="00B52003"/>
    <w:rsid w:val="00B55EEA"/>
    <w:rsid w:val="00B60E38"/>
    <w:rsid w:val="00B652DC"/>
    <w:rsid w:val="00B70F73"/>
    <w:rsid w:val="00B722E5"/>
    <w:rsid w:val="00B72441"/>
    <w:rsid w:val="00B73D7F"/>
    <w:rsid w:val="00B7424E"/>
    <w:rsid w:val="00B83D2A"/>
    <w:rsid w:val="00B90221"/>
    <w:rsid w:val="00B912E4"/>
    <w:rsid w:val="00B94F7B"/>
    <w:rsid w:val="00BB4E50"/>
    <w:rsid w:val="00BD31F1"/>
    <w:rsid w:val="00BF0FEB"/>
    <w:rsid w:val="00C00BC5"/>
    <w:rsid w:val="00C109BB"/>
    <w:rsid w:val="00C207DA"/>
    <w:rsid w:val="00C250B4"/>
    <w:rsid w:val="00C27D85"/>
    <w:rsid w:val="00C33F45"/>
    <w:rsid w:val="00C3566C"/>
    <w:rsid w:val="00C35CA8"/>
    <w:rsid w:val="00C50E01"/>
    <w:rsid w:val="00C51FC0"/>
    <w:rsid w:val="00C54B6D"/>
    <w:rsid w:val="00C5656C"/>
    <w:rsid w:val="00C62505"/>
    <w:rsid w:val="00C6498E"/>
    <w:rsid w:val="00C71C22"/>
    <w:rsid w:val="00C7307B"/>
    <w:rsid w:val="00C77A92"/>
    <w:rsid w:val="00C8451E"/>
    <w:rsid w:val="00C929F7"/>
    <w:rsid w:val="00C92B77"/>
    <w:rsid w:val="00CB6ABA"/>
    <w:rsid w:val="00CC6423"/>
    <w:rsid w:val="00CC7356"/>
    <w:rsid w:val="00CD1FDC"/>
    <w:rsid w:val="00CD49F9"/>
    <w:rsid w:val="00CF47B9"/>
    <w:rsid w:val="00D139B5"/>
    <w:rsid w:val="00D14A39"/>
    <w:rsid w:val="00D16ABC"/>
    <w:rsid w:val="00D20B49"/>
    <w:rsid w:val="00D306EF"/>
    <w:rsid w:val="00D52739"/>
    <w:rsid w:val="00D5411D"/>
    <w:rsid w:val="00D71B77"/>
    <w:rsid w:val="00D800B6"/>
    <w:rsid w:val="00D82F55"/>
    <w:rsid w:val="00D87A61"/>
    <w:rsid w:val="00D90F51"/>
    <w:rsid w:val="00D96ED8"/>
    <w:rsid w:val="00DA3985"/>
    <w:rsid w:val="00DA4C02"/>
    <w:rsid w:val="00DA79B8"/>
    <w:rsid w:val="00DB389A"/>
    <w:rsid w:val="00DB4942"/>
    <w:rsid w:val="00DC4FB0"/>
    <w:rsid w:val="00DE6B53"/>
    <w:rsid w:val="00DF121F"/>
    <w:rsid w:val="00DF5F74"/>
    <w:rsid w:val="00E002A6"/>
    <w:rsid w:val="00E1223B"/>
    <w:rsid w:val="00E15D5E"/>
    <w:rsid w:val="00E26972"/>
    <w:rsid w:val="00E3703C"/>
    <w:rsid w:val="00E50A1D"/>
    <w:rsid w:val="00E55BC3"/>
    <w:rsid w:val="00E66B6C"/>
    <w:rsid w:val="00E71D97"/>
    <w:rsid w:val="00E76BCF"/>
    <w:rsid w:val="00E82B46"/>
    <w:rsid w:val="00E87373"/>
    <w:rsid w:val="00E92EC4"/>
    <w:rsid w:val="00E963A0"/>
    <w:rsid w:val="00E96839"/>
    <w:rsid w:val="00EB738C"/>
    <w:rsid w:val="00EC0A16"/>
    <w:rsid w:val="00EC11D1"/>
    <w:rsid w:val="00EC72B3"/>
    <w:rsid w:val="00ED1D2B"/>
    <w:rsid w:val="00ED20DE"/>
    <w:rsid w:val="00ED7F5B"/>
    <w:rsid w:val="00EE3E35"/>
    <w:rsid w:val="00EE498A"/>
    <w:rsid w:val="00EE4EE6"/>
    <w:rsid w:val="00EE596F"/>
    <w:rsid w:val="00F048CE"/>
    <w:rsid w:val="00F14265"/>
    <w:rsid w:val="00F1610C"/>
    <w:rsid w:val="00F33E82"/>
    <w:rsid w:val="00F56C1D"/>
    <w:rsid w:val="00F6470B"/>
    <w:rsid w:val="00F67E7D"/>
    <w:rsid w:val="00F762F3"/>
    <w:rsid w:val="00F82789"/>
    <w:rsid w:val="00F84648"/>
    <w:rsid w:val="00F8644A"/>
    <w:rsid w:val="00FA42CC"/>
    <w:rsid w:val="00FB4765"/>
    <w:rsid w:val="00FC0BA2"/>
    <w:rsid w:val="00FC372D"/>
    <w:rsid w:val="00FC713B"/>
    <w:rsid w:val="00FE14C8"/>
    <w:rsid w:val="00FF31F8"/>
    <w:rsid w:val="00FF50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E9"/>
    <w:pPr>
      <w:widowControl w:val="0"/>
    </w:pPr>
    <w:rPr>
      <w:snapToGrid w:val="0"/>
      <w:sz w:val="24"/>
      <w:lang w:val="en-US" w:eastAsia="en-US"/>
    </w:rPr>
  </w:style>
  <w:style w:type="paragraph" w:styleId="Heading1">
    <w:name w:val="heading 1"/>
    <w:basedOn w:val="Normal"/>
    <w:next w:val="Normal"/>
    <w:qFormat/>
    <w:pPr>
      <w:keepNext/>
      <w:tabs>
        <w:tab w:val="left" w:pos="-1080"/>
        <w:tab w:val="left" w:pos="-720"/>
        <w:tab w:val="left" w:pos="0"/>
        <w:tab w:val="left" w:pos="2160"/>
      </w:tabs>
      <w:jc w:val="center"/>
      <w:outlineLvl w:val="0"/>
    </w:pPr>
    <w:rPr>
      <w:b/>
      <w:lang w:val="en-GB"/>
    </w:rPr>
  </w:style>
  <w:style w:type="paragraph" w:styleId="Heading2">
    <w:name w:val="heading 2"/>
    <w:basedOn w:val="Normal"/>
    <w:next w:val="Normal"/>
    <w:qFormat/>
    <w:pPr>
      <w:keepNext/>
      <w:tabs>
        <w:tab w:val="center" w:pos="4680"/>
      </w:tabs>
      <w:jc w:val="both"/>
      <w:outlineLvl w:val="1"/>
    </w:pPr>
    <w:rPr>
      <w:b/>
      <w:lang w:val="en-GB"/>
    </w:rPr>
  </w:style>
  <w:style w:type="paragraph" w:styleId="Heading3">
    <w:name w:val="heading 3"/>
    <w:basedOn w:val="Normal"/>
    <w:next w:val="Normal"/>
    <w:qFormat/>
    <w:pPr>
      <w:keepNext/>
      <w:tabs>
        <w:tab w:val="left" w:pos="-1080"/>
        <w:tab w:val="left" w:pos="-720"/>
        <w:tab w:val="left" w:pos="0"/>
        <w:tab w:val="left" w:pos="2160"/>
      </w:tabs>
      <w:ind w:right="-288" w:hanging="360"/>
      <w:outlineLvl w:val="2"/>
    </w:pPr>
    <w:rPr>
      <w:b/>
      <w:lang w:val="en-GB"/>
    </w:rPr>
  </w:style>
  <w:style w:type="paragraph" w:styleId="Heading4">
    <w:name w:val="heading 4"/>
    <w:basedOn w:val="Normal"/>
    <w:next w:val="Normal"/>
    <w:qFormat/>
    <w:pPr>
      <w:keepNext/>
      <w:tabs>
        <w:tab w:val="center" w:pos="4680"/>
      </w:tabs>
      <w:jc w:val="both"/>
      <w:outlineLvl w:val="3"/>
    </w:pPr>
    <w:rPr>
      <w:b/>
      <w:sz w:val="28"/>
      <w:lang w:val="en-GB"/>
    </w:rPr>
  </w:style>
  <w:style w:type="paragraph" w:styleId="Heading5">
    <w:name w:val="heading 5"/>
    <w:basedOn w:val="Normal"/>
    <w:next w:val="Normal"/>
    <w:qFormat/>
    <w:pPr>
      <w:keepNext/>
      <w:numPr>
        <w:numId w:val="17"/>
      </w:numPr>
      <w:tabs>
        <w:tab w:val="left" w:pos="-1080"/>
        <w:tab w:val="left" w:pos="-720"/>
        <w:tab w:val="left" w:pos="2160"/>
      </w:tabs>
      <w:spacing w:line="480" w:lineRule="auto"/>
      <w:jc w:val="both"/>
      <w:outlineLvl w:val="4"/>
    </w:pPr>
    <w:rPr>
      <w:rFonts w:ascii="Univers" w:hAnsi="Univers"/>
      <w:b/>
      <w:sz w:val="22"/>
      <w:lang w:val="en-GB"/>
    </w:rPr>
  </w:style>
  <w:style w:type="paragraph" w:styleId="Heading6">
    <w:name w:val="heading 6"/>
    <w:basedOn w:val="Normal"/>
    <w:next w:val="Normal"/>
    <w:qFormat/>
    <w:pPr>
      <w:keepNext/>
      <w:tabs>
        <w:tab w:val="left" w:pos="-1080"/>
        <w:tab w:val="left" w:pos="-720"/>
      </w:tabs>
      <w:spacing w:line="480" w:lineRule="auto"/>
      <w:jc w:val="both"/>
      <w:outlineLvl w:val="5"/>
    </w:pPr>
    <w:rPr>
      <w:rFonts w:ascii="Univers" w:hAnsi="Univers"/>
      <w:b/>
      <w:bCs/>
      <w:sz w:val="22"/>
      <w:lang w:val="en-GB"/>
    </w:rPr>
  </w:style>
  <w:style w:type="paragraph" w:styleId="Heading7">
    <w:name w:val="heading 7"/>
    <w:basedOn w:val="Normal"/>
    <w:next w:val="Normal"/>
    <w:qFormat/>
    <w:pPr>
      <w:keepNext/>
      <w:widowControl/>
      <w:ind w:left="720"/>
      <w:jc w:val="both"/>
      <w:outlineLvl w:val="6"/>
    </w:pPr>
    <w:rPr>
      <w:b/>
      <w:snapToGrid/>
      <w:u w:val="single"/>
    </w:rPr>
  </w:style>
  <w:style w:type="paragraph" w:styleId="Heading8">
    <w:name w:val="heading 8"/>
    <w:basedOn w:val="Normal"/>
    <w:next w:val="Normal"/>
    <w:qFormat/>
    <w:pPr>
      <w:keepNext/>
      <w:widowControl/>
      <w:outlineLvl w:val="7"/>
    </w:pPr>
    <w:rPr>
      <w:b/>
      <w:snapToGrid/>
      <w:u w:val="single"/>
    </w:rPr>
  </w:style>
  <w:style w:type="paragraph" w:styleId="Heading9">
    <w:name w:val="heading 9"/>
    <w:basedOn w:val="Normal"/>
    <w:next w:val="Normal"/>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080"/>
        <w:tab w:val="left" w:pos="-720"/>
        <w:tab w:val="left" w:pos="0"/>
        <w:tab w:val="left" w:pos="720"/>
        <w:tab w:val="left" w:pos="1440"/>
      </w:tabs>
      <w:spacing w:line="480" w:lineRule="auto"/>
      <w:ind w:left="1440" w:hanging="1440"/>
      <w:jc w:val="both"/>
    </w:pPr>
    <w:rPr>
      <w:lang w:val="en-GB"/>
    </w:rPr>
  </w:style>
  <w:style w:type="paragraph" w:styleId="BodyTextIndent2">
    <w:name w:val="Body Text Indent 2"/>
    <w:basedOn w:val="Normal"/>
    <w:pPr>
      <w:tabs>
        <w:tab w:val="left" w:pos="-1080"/>
        <w:tab w:val="left" w:pos="-720"/>
        <w:tab w:val="left" w:pos="0"/>
        <w:tab w:val="left" w:pos="720"/>
        <w:tab w:val="left" w:pos="1440"/>
      </w:tabs>
      <w:spacing w:line="480" w:lineRule="auto"/>
      <w:ind w:left="2160" w:hanging="1440"/>
      <w:jc w:val="both"/>
    </w:pPr>
    <w:rPr>
      <w:lang w:val="en-GB"/>
    </w:rPr>
  </w:style>
  <w:style w:type="paragraph" w:styleId="BodyTextIndent3">
    <w:name w:val="Body Text Indent 3"/>
    <w:basedOn w:val="Normal"/>
    <w:link w:val="BodyTextIndent3Char"/>
    <w:pPr>
      <w:tabs>
        <w:tab w:val="left" w:pos="-1080"/>
        <w:tab w:val="left" w:pos="-720"/>
        <w:tab w:val="left" w:pos="0"/>
        <w:tab w:val="left" w:pos="720"/>
        <w:tab w:val="left" w:pos="1440"/>
        <w:tab w:val="left" w:pos="2070"/>
      </w:tabs>
      <w:spacing w:line="480" w:lineRule="auto"/>
      <w:ind w:left="1440" w:hanging="720"/>
      <w:jc w:val="both"/>
    </w:pPr>
    <w:rPr>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080"/>
        <w:tab w:val="left" w:pos="-720"/>
        <w:tab w:val="left" w:pos="720"/>
        <w:tab w:val="left" w:pos="2160"/>
      </w:tabs>
      <w:spacing w:line="480" w:lineRule="auto"/>
      <w:jc w:val="both"/>
    </w:pPr>
    <w:rPr>
      <w:rFonts w:ascii="Univers" w:hAnsi="Univers"/>
      <w:sz w:val="22"/>
      <w:lang w:val="en-GB"/>
    </w:rPr>
  </w:style>
  <w:style w:type="paragraph" w:styleId="PlainText">
    <w:name w:val="Plain Text"/>
    <w:basedOn w:val="Normal"/>
    <w:link w:val="PlainTextChar"/>
    <w:pPr>
      <w:widowControl/>
    </w:pPr>
    <w:rPr>
      <w:rFonts w:ascii="Courier New" w:hAnsi="Courier New"/>
      <w:snapToGrid/>
      <w:sz w:val="20"/>
    </w:rPr>
  </w:style>
  <w:style w:type="paragraph" w:styleId="BodyText3">
    <w:name w:val="Body Text 3"/>
    <w:basedOn w:val="Normal"/>
    <w:pPr>
      <w:jc w:val="both"/>
    </w:pPr>
    <w:rPr>
      <w:rFonts w:ascii="Arial" w:hAnsi="Arial" w:cs="Arial"/>
    </w:rPr>
  </w:style>
  <w:style w:type="paragraph" w:styleId="BodyText2">
    <w:name w:val="Body Text 2"/>
    <w:basedOn w:val="Normal"/>
    <w:pPr>
      <w:widowControl/>
    </w:pPr>
    <w:rPr>
      <w:snapToGrid/>
    </w:rPr>
  </w:style>
  <w:style w:type="character" w:customStyle="1" w:styleId="PlainTextChar">
    <w:name w:val="Plain Text Char"/>
    <w:link w:val="PlainText"/>
    <w:rsid w:val="004510F5"/>
    <w:rPr>
      <w:rFonts w:ascii="Courier New" w:hAnsi="Courier New"/>
    </w:rPr>
  </w:style>
  <w:style w:type="paragraph" w:styleId="ListParagraph">
    <w:name w:val="List Paragraph"/>
    <w:basedOn w:val="Normal"/>
    <w:uiPriority w:val="34"/>
    <w:qFormat/>
    <w:rsid w:val="00EB738C"/>
    <w:pPr>
      <w:ind w:left="720"/>
    </w:pPr>
  </w:style>
  <w:style w:type="paragraph" w:styleId="Revision">
    <w:name w:val="Revision"/>
    <w:hidden/>
    <w:uiPriority w:val="99"/>
    <w:semiHidden/>
    <w:rsid w:val="0054256E"/>
    <w:rPr>
      <w:snapToGrid w:val="0"/>
      <w:sz w:val="24"/>
      <w:lang w:val="en-US" w:eastAsia="en-US"/>
    </w:rPr>
  </w:style>
  <w:style w:type="paragraph" w:styleId="BalloonText">
    <w:name w:val="Balloon Text"/>
    <w:basedOn w:val="Normal"/>
    <w:link w:val="BalloonTextChar"/>
    <w:rsid w:val="0054256E"/>
    <w:rPr>
      <w:rFonts w:ascii="Tahoma" w:hAnsi="Tahoma" w:cs="Tahoma"/>
      <w:sz w:val="16"/>
      <w:szCs w:val="16"/>
    </w:rPr>
  </w:style>
  <w:style w:type="character" w:customStyle="1" w:styleId="BalloonTextChar">
    <w:name w:val="Balloon Text Char"/>
    <w:basedOn w:val="DefaultParagraphFont"/>
    <w:link w:val="BalloonText"/>
    <w:rsid w:val="0054256E"/>
    <w:rPr>
      <w:rFonts w:ascii="Tahoma" w:hAnsi="Tahoma" w:cs="Tahoma"/>
      <w:snapToGrid w:val="0"/>
      <w:sz w:val="16"/>
      <w:szCs w:val="16"/>
      <w:lang w:val="en-US" w:eastAsia="en-US"/>
    </w:rPr>
  </w:style>
  <w:style w:type="character" w:customStyle="1" w:styleId="BodyTextIndent3Char">
    <w:name w:val="Body Text Indent 3 Char"/>
    <w:basedOn w:val="DefaultParagraphFont"/>
    <w:link w:val="BodyTextIndent3"/>
    <w:rsid w:val="00AD5C95"/>
    <w:rPr>
      <w:snapToGrid w:val="0"/>
      <w:sz w:val="24"/>
      <w:lang w:val="en-GB" w:eastAsia="en-US"/>
    </w:rPr>
  </w:style>
  <w:style w:type="numbering" w:customStyle="1" w:styleId="Style1">
    <w:name w:val="Style1"/>
    <w:uiPriority w:val="99"/>
    <w:rsid w:val="00C8451E"/>
    <w:pPr>
      <w:numPr>
        <w:numId w:val="50"/>
      </w:numPr>
    </w:pPr>
  </w:style>
  <w:style w:type="numbering" w:customStyle="1" w:styleId="Style2">
    <w:name w:val="Style2"/>
    <w:uiPriority w:val="99"/>
    <w:rsid w:val="00C8451E"/>
    <w:pPr>
      <w:numPr>
        <w:numId w:val="51"/>
      </w:numPr>
    </w:pPr>
  </w:style>
  <w:style w:type="numbering" w:customStyle="1" w:styleId="Style3">
    <w:name w:val="Style3"/>
    <w:uiPriority w:val="99"/>
    <w:rsid w:val="00DA79B8"/>
    <w:pPr>
      <w:numPr>
        <w:numId w:val="54"/>
      </w:numPr>
    </w:pPr>
  </w:style>
  <w:style w:type="numbering" w:customStyle="1" w:styleId="Style4">
    <w:name w:val="Style4"/>
    <w:uiPriority w:val="99"/>
    <w:rsid w:val="000567D0"/>
    <w:pPr>
      <w:numPr>
        <w:numId w:val="55"/>
      </w:numPr>
    </w:pPr>
  </w:style>
  <w:style w:type="numbering" w:customStyle="1" w:styleId="Style5">
    <w:name w:val="Style5"/>
    <w:uiPriority w:val="99"/>
    <w:rsid w:val="006875DE"/>
    <w:pPr>
      <w:numPr>
        <w:numId w:val="5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E9"/>
    <w:pPr>
      <w:widowControl w:val="0"/>
    </w:pPr>
    <w:rPr>
      <w:snapToGrid w:val="0"/>
      <w:sz w:val="24"/>
      <w:lang w:val="en-US" w:eastAsia="en-US"/>
    </w:rPr>
  </w:style>
  <w:style w:type="paragraph" w:styleId="Heading1">
    <w:name w:val="heading 1"/>
    <w:basedOn w:val="Normal"/>
    <w:next w:val="Normal"/>
    <w:qFormat/>
    <w:pPr>
      <w:keepNext/>
      <w:tabs>
        <w:tab w:val="left" w:pos="-1080"/>
        <w:tab w:val="left" w:pos="-720"/>
        <w:tab w:val="left" w:pos="0"/>
        <w:tab w:val="left" w:pos="2160"/>
      </w:tabs>
      <w:jc w:val="center"/>
      <w:outlineLvl w:val="0"/>
    </w:pPr>
    <w:rPr>
      <w:b/>
      <w:lang w:val="en-GB"/>
    </w:rPr>
  </w:style>
  <w:style w:type="paragraph" w:styleId="Heading2">
    <w:name w:val="heading 2"/>
    <w:basedOn w:val="Normal"/>
    <w:next w:val="Normal"/>
    <w:qFormat/>
    <w:pPr>
      <w:keepNext/>
      <w:tabs>
        <w:tab w:val="center" w:pos="4680"/>
      </w:tabs>
      <w:jc w:val="both"/>
      <w:outlineLvl w:val="1"/>
    </w:pPr>
    <w:rPr>
      <w:b/>
      <w:lang w:val="en-GB"/>
    </w:rPr>
  </w:style>
  <w:style w:type="paragraph" w:styleId="Heading3">
    <w:name w:val="heading 3"/>
    <w:basedOn w:val="Normal"/>
    <w:next w:val="Normal"/>
    <w:qFormat/>
    <w:pPr>
      <w:keepNext/>
      <w:tabs>
        <w:tab w:val="left" w:pos="-1080"/>
        <w:tab w:val="left" w:pos="-720"/>
        <w:tab w:val="left" w:pos="0"/>
        <w:tab w:val="left" w:pos="2160"/>
      </w:tabs>
      <w:ind w:right="-288" w:hanging="360"/>
      <w:outlineLvl w:val="2"/>
    </w:pPr>
    <w:rPr>
      <w:b/>
      <w:lang w:val="en-GB"/>
    </w:rPr>
  </w:style>
  <w:style w:type="paragraph" w:styleId="Heading4">
    <w:name w:val="heading 4"/>
    <w:basedOn w:val="Normal"/>
    <w:next w:val="Normal"/>
    <w:qFormat/>
    <w:pPr>
      <w:keepNext/>
      <w:tabs>
        <w:tab w:val="center" w:pos="4680"/>
      </w:tabs>
      <w:jc w:val="both"/>
      <w:outlineLvl w:val="3"/>
    </w:pPr>
    <w:rPr>
      <w:b/>
      <w:sz w:val="28"/>
      <w:lang w:val="en-GB"/>
    </w:rPr>
  </w:style>
  <w:style w:type="paragraph" w:styleId="Heading5">
    <w:name w:val="heading 5"/>
    <w:basedOn w:val="Normal"/>
    <w:next w:val="Normal"/>
    <w:qFormat/>
    <w:pPr>
      <w:keepNext/>
      <w:numPr>
        <w:numId w:val="17"/>
      </w:numPr>
      <w:tabs>
        <w:tab w:val="left" w:pos="-1080"/>
        <w:tab w:val="left" w:pos="-720"/>
        <w:tab w:val="left" w:pos="2160"/>
      </w:tabs>
      <w:spacing w:line="480" w:lineRule="auto"/>
      <w:jc w:val="both"/>
      <w:outlineLvl w:val="4"/>
    </w:pPr>
    <w:rPr>
      <w:rFonts w:ascii="Univers" w:hAnsi="Univers"/>
      <w:b/>
      <w:sz w:val="22"/>
      <w:lang w:val="en-GB"/>
    </w:rPr>
  </w:style>
  <w:style w:type="paragraph" w:styleId="Heading6">
    <w:name w:val="heading 6"/>
    <w:basedOn w:val="Normal"/>
    <w:next w:val="Normal"/>
    <w:qFormat/>
    <w:pPr>
      <w:keepNext/>
      <w:tabs>
        <w:tab w:val="left" w:pos="-1080"/>
        <w:tab w:val="left" w:pos="-720"/>
      </w:tabs>
      <w:spacing w:line="480" w:lineRule="auto"/>
      <w:jc w:val="both"/>
      <w:outlineLvl w:val="5"/>
    </w:pPr>
    <w:rPr>
      <w:rFonts w:ascii="Univers" w:hAnsi="Univers"/>
      <w:b/>
      <w:bCs/>
      <w:sz w:val="22"/>
      <w:lang w:val="en-GB"/>
    </w:rPr>
  </w:style>
  <w:style w:type="paragraph" w:styleId="Heading7">
    <w:name w:val="heading 7"/>
    <w:basedOn w:val="Normal"/>
    <w:next w:val="Normal"/>
    <w:qFormat/>
    <w:pPr>
      <w:keepNext/>
      <w:widowControl/>
      <w:ind w:left="720"/>
      <w:jc w:val="both"/>
      <w:outlineLvl w:val="6"/>
    </w:pPr>
    <w:rPr>
      <w:b/>
      <w:snapToGrid/>
      <w:u w:val="single"/>
    </w:rPr>
  </w:style>
  <w:style w:type="paragraph" w:styleId="Heading8">
    <w:name w:val="heading 8"/>
    <w:basedOn w:val="Normal"/>
    <w:next w:val="Normal"/>
    <w:qFormat/>
    <w:pPr>
      <w:keepNext/>
      <w:widowControl/>
      <w:outlineLvl w:val="7"/>
    </w:pPr>
    <w:rPr>
      <w:b/>
      <w:snapToGrid/>
      <w:u w:val="single"/>
    </w:rPr>
  </w:style>
  <w:style w:type="paragraph" w:styleId="Heading9">
    <w:name w:val="heading 9"/>
    <w:basedOn w:val="Normal"/>
    <w:next w:val="Normal"/>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080"/>
        <w:tab w:val="left" w:pos="-720"/>
        <w:tab w:val="left" w:pos="0"/>
        <w:tab w:val="left" w:pos="720"/>
        <w:tab w:val="left" w:pos="1440"/>
      </w:tabs>
      <w:spacing w:line="480" w:lineRule="auto"/>
      <w:ind w:left="1440" w:hanging="1440"/>
      <w:jc w:val="both"/>
    </w:pPr>
    <w:rPr>
      <w:lang w:val="en-GB"/>
    </w:rPr>
  </w:style>
  <w:style w:type="paragraph" w:styleId="BodyTextIndent2">
    <w:name w:val="Body Text Indent 2"/>
    <w:basedOn w:val="Normal"/>
    <w:pPr>
      <w:tabs>
        <w:tab w:val="left" w:pos="-1080"/>
        <w:tab w:val="left" w:pos="-720"/>
        <w:tab w:val="left" w:pos="0"/>
        <w:tab w:val="left" w:pos="720"/>
        <w:tab w:val="left" w:pos="1440"/>
      </w:tabs>
      <w:spacing w:line="480" w:lineRule="auto"/>
      <w:ind w:left="2160" w:hanging="1440"/>
      <w:jc w:val="both"/>
    </w:pPr>
    <w:rPr>
      <w:lang w:val="en-GB"/>
    </w:rPr>
  </w:style>
  <w:style w:type="paragraph" w:styleId="BodyTextIndent3">
    <w:name w:val="Body Text Indent 3"/>
    <w:basedOn w:val="Normal"/>
    <w:link w:val="BodyTextIndent3Char"/>
    <w:pPr>
      <w:tabs>
        <w:tab w:val="left" w:pos="-1080"/>
        <w:tab w:val="left" w:pos="-720"/>
        <w:tab w:val="left" w:pos="0"/>
        <w:tab w:val="left" w:pos="720"/>
        <w:tab w:val="left" w:pos="1440"/>
        <w:tab w:val="left" w:pos="2070"/>
      </w:tabs>
      <w:spacing w:line="480" w:lineRule="auto"/>
      <w:ind w:left="1440" w:hanging="720"/>
      <w:jc w:val="both"/>
    </w:pPr>
    <w:rPr>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080"/>
        <w:tab w:val="left" w:pos="-720"/>
        <w:tab w:val="left" w:pos="720"/>
        <w:tab w:val="left" w:pos="2160"/>
      </w:tabs>
      <w:spacing w:line="480" w:lineRule="auto"/>
      <w:jc w:val="both"/>
    </w:pPr>
    <w:rPr>
      <w:rFonts w:ascii="Univers" w:hAnsi="Univers"/>
      <w:sz w:val="22"/>
      <w:lang w:val="en-GB"/>
    </w:rPr>
  </w:style>
  <w:style w:type="paragraph" w:styleId="PlainText">
    <w:name w:val="Plain Text"/>
    <w:basedOn w:val="Normal"/>
    <w:link w:val="PlainTextChar"/>
    <w:pPr>
      <w:widowControl/>
    </w:pPr>
    <w:rPr>
      <w:rFonts w:ascii="Courier New" w:hAnsi="Courier New"/>
      <w:snapToGrid/>
      <w:sz w:val="20"/>
    </w:rPr>
  </w:style>
  <w:style w:type="paragraph" w:styleId="BodyText3">
    <w:name w:val="Body Text 3"/>
    <w:basedOn w:val="Normal"/>
    <w:pPr>
      <w:jc w:val="both"/>
    </w:pPr>
    <w:rPr>
      <w:rFonts w:ascii="Arial" w:hAnsi="Arial" w:cs="Arial"/>
    </w:rPr>
  </w:style>
  <w:style w:type="paragraph" w:styleId="BodyText2">
    <w:name w:val="Body Text 2"/>
    <w:basedOn w:val="Normal"/>
    <w:pPr>
      <w:widowControl/>
    </w:pPr>
    <w:rPr>
      <w:snapToGrid/>
    </w:rPr>
  </w:style>
  <w:style w:type="character" w:customStyle="1" w:styleId="PlainTextChar">
    <w:name w:val="Plain Text Char"/>
    <w:link w:val="PlainText"/>
    <w:rsid w:val="004510F5"/>
    <w:rPr>
      <w:rFonts w:ascii="Courier New" w:hAnsi="Courier New"/>
    </w:rPr>
  </w:style>
  <w:style w:type="paragraph" w:styleId="ListParagraph">
    <w:name w:val="List Paragraph"/>
    <w:basedOn w:val="Normal"/>
    <w:uiPriority w:val="34"/>
    <w:qFormat/>
    <w:rsid w:val="00EB738C"/>
    <w:pPr>
      <w:ind w:left="720"/>
    </w:pPr>
  </w:style>
  <w:style w:type="paragraph" w:styleId="Revision">
    <w:name w:val="Revision"/>
    <w:hidden/>
    <w:uiPriority w:val="99"/>
    <w:semiHidden/>
    <w:rsid w:val="0054256E"/>
    <w:rPr>
      <w:snapToGrid w:val="0"/>
      <w:sz w:val="24"/>
      <w:lang w:val="en-US" w:eastAsia="en-US"/>
    </w:rPr>
  </w:style>
  <w:style w:type="paragraph" w:styleId="BalloonText">
    <w:name w:val="Balloon Text"/>
    <w:basedOn w:val="Normal"/>
    <w:link w:val="BalloonTextChar"/>
    <w:rsid w:val="0054256E"/>
    <w:rPr>
      <w:rFonts w:ascii="Tahoma" w:hAnsi="Tahoma" w:cs="Tahoma"/>
      <w:sz w:val="16"/>
      <w:szCs w:val="16"/>
    </w:rPr>
  </w:style>
  <w:style w:type="character" w:customStyle="1" w:styleId="BalloonTextChar">
    <w:name w:val="Balloon Text Char"/>
    <w:basedOn w:val="DefaultParagraphFont"/>
    <w:link w:val="BalloonText"/>
    <w:rsid w:val="0054256E"/>
    <w:rPr>
      <w:rFonts w:ascii="Tahoma" w:hAnsi="Tahoma" w:cs="Tahoma"/>
      <w:snapToGrid w:val="0"/>
      <w:sz w:val="16"/>
      <w:szCs w:val="16"/>
      <w:lang w:val="en-US" w:eastAsia="en-US"/>
    </w:rPr>
  </w:style>
  <w:style w:type="character" w:customStyle="1" w:styleId="BodyTextIndent3Char">
    <w:name w:val="Body Text Indent 3 Char"/>
    <w:basedOn w:val="DefaultParagraphFont"/>
    <w:link w:val="BodyTextIndent3"/>
    <w:rsid w:val="00AD5C95"/>
    <w:rPr>
      <w:snapToGrid w:val="0"/>
      <w:sz w:val="24"/>
      <w:lang w:val="en-GB" w:eastAsia="en-US"/>
    </w:rPr>
  </w:style>
  <w:style w:type="numbering" w:customStyle="1" w:styleId="Style1">
    <w:name w:val="Style1"/>
    <w:uiPriority w:val="99"/>
    <w:rsid w:val="00C8451E"/>
    <w:pPr>
      <w:numPr>
        <w:numId w:val="50"/>
      </w:numPr>
    </w:pPr>
  </w:style>
  <w:style w:type="numbering" w:customStyle="1" w:styleId="Style2">
    <w:name w:val="Style2"/>
    <w:uiPriority w:val="99"/>
    <w:rsid w:val="00C8451E"/>
    <w:pPr>
      <w:numPr>
        <w:numId w:val="51"/>
      </w:numPr>
    </w:pPr>
  </w:style>
  <w:style w:type="numbering" w:customStyle="1" w:styleId="Style3">
    <w:name w:val="Style3"/>
    <w:uiPriority w:val="99"/>
    <w:rsid w:val="00DA79B8"/>
    <w:pPr>
      <w:numPr>
        <w:numId w:val="54"/>
      </w:numPr>
    </w:pPr>
  </w:style>
  <w:style w:type="numbering" w:customStyle="1" w:styleId="Style4">
    <w:name w:val="Style4"/>
    <w:uiPriority w:val="99"/>
    <w:rsid w:val="000567D0"/>
    <w:pPr>
      <w:numPr>
        <w:numId w:val="55"/>
      </w:numPr>
    </w:pPr>
  </w:style>
  <w:style w:type="numbering" w:customStyle="1" w:styleId="Style5">
    <w:name w:val="Style5"/>
    <w:uiPriority w:val="99"/>
    <w:rsid w:val="006875DE"/>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4390">
      <w:bodyDiv w:val="1"/>
      <w:marLeft w:val="0"/>
      <w:marRight w:val="0"/>
      <w:marTop w:val="0"/>
      <w:marBottom w:val="0"/>
      <w:divBdr>
        <w:top w:val="none" w:sz="0" w:space="0" w:color="auto"/>
        <w:left w:val="none" w:sz="0" w:space="0" w:color="auto"/>
        <w:bottom w:val="none" w:sz="0" w:space="0" w:color="auto"/>
        <w:right w:val="none" w:sz="0" w:space="0" w:color="auto"/>
      </w:divBdr>
    </w:div>
    <w:div w:id="19339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A9B7-D875-4018-9B3A-8596871E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5019</Words>
  <Characters>28612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SUBDIVISION AGREEMENT FORM</vt:lpstr>
    </vt:vector>
  </TitlesOfParts>
  <Company>Town of Lincoln</Company>
  <LinksUpToDate>false</LinksUpToDate>
  <CharactersWithSpaces>33564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SUBDIVISION AGREEMENT FORM</dc:title>
  <dc:creator>Kathleen Dale</dc:creator>
  <cp:lastModifiedBy>Holly Dowd</cp:lastModifiedBy>
  <cp:revision>2</cp:revision>
  <cp:lastPrinted>2015-12-09T20:01:00Z</cp:lastPrinted>
  <dcterms:created xsi:type="dcterms:W3CDTF">2016-09-01T17:40:00Z</dcterms:created>
  <dcterms:modified xsi:type="dcterms:W3CDTF">2016-09-01T17:40:00Z</dcterms:modified>
</cp:coreProperties>
</file>